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5143C0">
      <w:pPr>
        <w:pStyle w:val="a8"/>
        <w:keepLines/>
        <w:widowControl w:val="0"/>
        <w:spacing w:after="0" w:line="240" w:lineRule="auto"/>
        <w:ind w:left="0" w:firstLine="709"/>
        <w:jc w:val="both"/>
        <w:rPr>
          <w:rFonts w:ascii="Tahoma" w:hAnsi="Tahoma" w:cs="Tahoma"/>
          <w:b/>
          <w:bCs/>
        </w:rPr>
      </w:pPr>
    </w:p>
    <w:p w14:paraId="3EB54B8B" w14:textId="77777777" w:rsidR="00C441D3" w:rsidRPr="00EF7650" w:rsidRDefault="004A58ED" w:rsidP="005143C0">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7651059F" w:rsidR="00527DFC" w:rsidRPr="00EF7650" w:rsidRDefault="00527DFC" w:rsidP="005143C0">
      <w:pPr>
        <w:keepLines/>
        <w:widowControl w:val="0"/>
        <w:spacing w:after="0" w:line="240" w:lineRule="auto"/>
        <w:ind w:firstLine="709"/>
        <w:jc w:val="both"/>
        <w:rPr>
          <w:rFonts w:ascii="Tahoma" w:hAnsi="Tahoma" w:cs="Tahoma"/>
          <w:bCs/>
        </w:rPr>
      </w:pPr>
      <w:r w:rsidRPr="00EF7650">
        <w:rPr>
          <w:rFonts w:ascii="Tahoma" w:hAnsi="Tahoma" w:cs="Tahoma"/>
          <w:bCs/>
        </w:rPr>
        <w:t>«</w:t>
      </w:r>
      <w:r w:rsidR="00030C3F">
        <w:rPr>
          <w:rFonts w:ascii="Tahoma" w:hAnsi="Tahoma" w:cs="Tahoma"/>
          <w:bCs/>
        </w:rPr>
        <w:t xml:space="preserve">Создание производства одноразовой </w:t>
      </w:r>
      <w:proofErr w:type="spellStart"/>
      <w:r w:rsidR="00030C3F">
        <w:rPr>
          <w:rFonts w:ascii="Tahoma" w:hAnsi="Tahoma" w:cs="Tahoma"/>
          <w:bCs/>
        </w:rPr>
        <w:t>биоразлагаемой</w:t>
      </w:r>
      <w:proofErr w:type="spellEnd"/>
      <w:r w:rsidR="00030C3F">
        <w:rPr>
          <w:rFonts w:ascii="Tahoma" w:hAnsi="Tahoma" w:cs="Tahoma"/>
          <w:bCs/>
        </w:rPr>
        <w:t xml:space="preserve"> посуды и упаковки</w:t>
      </w:r>
      <w:r w:rsidRPr="00EF7650">
        <w:rPr>
          <w:rFonts w:ascii="Tahoma" w:hAnsi="Tahoma" w:cs="Tahoma"/>
          <w:bCs/>
        </w:rPr>
        <w:t>»</w:t>
      </w:r>
    </w:p>
    <w:p w14:paraId="46A75405" w14:textId="00A0A686" w:rsidR="00C441D3" w:rsidRPr="00EF7650" w:rsidRDefault="004C17CC" w:rsidP="005143C0">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7F917DC" w14:textId="3BFDEFA9" w:rsidR="00030C3F" w:rsidRDefault="00030C3F" w:rsidP="00030C3F">
      <w:pPr>
        <w:keepLines/>
        <w:widowControl w:val="0"/>
        <w:spacing w:after="0" w:line="240" w:lineRule="auto"/>
        <w:ind w:firstLine="709"/>
        <w:jc w:val="both"/>
        <w:rPr>
          <w:rFonts w:ascii="Tahoma" w:hAnsi="Tahoma" w:cs="Tahoma"/>
        </w:rPr>
      </w:pPr>
      <w:r w:rsidRPr="00123D8A">
        <w:rPr>
          <w:rFonts w:ascii="Tahoma" w:hAnsi="Tahoma" w:cs="Tahoma"/>
        </w:rPr>
        <w:t xml:space="preserve">Проект соответствует пункту 2 «Использование современных высокопроизводительных технологий при создании новых производств»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4046CB9A" w14:textId="635F4D2E" w:rsidR="00262E1D" w:rsidRPr="006133AA" w:rsidRDefault="00262E1D" w:rsidP="00262E1D">
      <w:pPr>
        <w:autoSpaceDE w:val="0"/>
        <w:autoSpaceDN w:val="0"/>
        <w:adjustRightInd w:val="0"/>
        <w:spacing w:after="0" w:line="240" w:lineRule="auto"/>
        <w:ind w:firstLine="709"/>
        <w:jc w:val="both"/>
        <w:rPr>
          <w:rFonts w:ascii="Tahoma" w:hAnsi="Tahoma" w:cs="Tahoma"/>
          <w:i/>
          <w:iCs/>
        </w:rPr>
      </w:pPr>
      <w:r w:rsidRPr="006133AA">
        <w:rPr>
          <w:rFonts w:ascii="Tahoma" w:hAnsi="Tahoma" w:cs="Tahoma"/>
          <w:i/>
          <w:iCs/>
        </w:rPr>
        <w:t xml:space="preserve">В Российской Федерации </w:t>
      </w:r>
      <w:r w:rsidR="006133AA" w:rsidRPr="006133AA">
        <w:rPr>
          <w:rFonts w:ascii="Tahoma" w:hAnsi="Tahoma" w:cs="Tahoma"/>
          <w:i/>
          <w:iCs/>
        </w:rPr>
        <w:t>рассматривается</w:t>
      </w:r>
      <w:r w:rsidRPr="006133AA">
        <w:rPr>
          <w:rFonts w:ascii="Tahoma" w:hAnsi="Tahoma" w:cs="Tahoma"/>
          <w:i/>
          <w:iCs/>
        </w:rPr>
        <w:t xml:space="preserve"> законопроект, запрещающий использование некоторых видов пластиковых изделий, а именно 28 наименований. Среди них подавляющее большинство – это элементы посуды, упаковки для пищевых товаров.</w:t>
      </w:r>
      <w:r w:rsidR="006133AA" w:rsidRPr="006133AA">
        <w:rPr>
          <w:rFonts w:ascii="Tahoma" w:hAnsi="Tahoma" w:cs="Tahoma"/>
          <w:i/>
          <w:iCs/>
        </w:rPr>
        <w:t xml:space="preserve"> Согласно законопроекту, в 2024 году Ф частично откажется от производства и ввоза на территорию страны 6 видов пластиковых изделий, а к в 2030 году полностью откажется от использования пищевого пластика.</w:t>
      </w:r>
    </w:p>
    <w:p w14:paraId="42B797E5" w14:textId="7D444CE4" w:rsid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Время от времени каждый из нас когда-либо</w:t>
      </w:r>
      <w:r w:rsidR="00262E1D">
        <w:rPr>
          <w:rFonts w:ascii="Tahoma" w:hAnsi="Tahoma" w:cs="Tahoma"/>
        </w:rPr>
        <w:t xml:space="preserve"> </w:t>
      </w:r>
      <w:r w:rsidRPr="00262E1D">
        <w:rPr>
          <w:rFonts w:ascii="Tahoma" w:hAnsi="Tahoma" w:cs="Tahoma"/>
        </w:rPr>
        <w:t>пользовался одноразовой посудой. Кто-то это</w:t>
      </w:r>
      <w:r w:rsidR="00262E1D">
        <w:rPr>
          <w:rFonts w:ascii="Tahoma" w:hAnsi="Tahoma" w:cs="Tahoma"/>
        </w:rPr>
        <w:t xml:space="preserve"> </w:t>
      </w:r>
      <w:r w:rsidRPr="00262E1D">
        <w:rPr>
          <w:rFonts w:ascii="Tahoma" w:hAnsi="Tahoma" w:cs="Tahoma"/>
        </w:rPr>
        <w:t>делает достаточно редко, а кто-то едва ли не</w:t>
      </w:r>
      <w:r w:rsidR="00262E1D">
        <w:rPr>
          <w:rFonts w:ascii="Tahoma" w:hAnsi="Tahoma" w:cs="Tahoma"/>
        </w:rPr>
        <w:t xml:space="preserve"> </w:t>
      </w:r>
      <w:r w:rsidRPr="00262E1D">
        <w:rPr>
          <w:rFonts w:ascii="Tahoma" w:hAnsi="Tahoma" w:cs="Tahoma"/>
        </w:rPr>
        <w:t>каждый день, приобретая, например, кофе в</w:t>
      </w:r>
      <w:r w:rsidR="00262E1D">
        <w:rPr>
          <w:rFonts w:ascii="Tahoma" w:hAnsi="Tahoma" w:cs="Tahoma"/>
        </w:rPr>
        <w:t xml:space="preserve"> </w:t>
      </w:r>
      <w:r w:rsidRPr="00262E1D">
        <w:rPr>
          <w:rFonts w:ascii="Tahoma" w:hAnsi="Tahoma" w:cs="Tahoma"/>
        </w:rPr>
        <w:t>стаканчиках с собой. Когда вы отправляетесь на</w:t>
      </w:r>
      <w:r w:rsidR="00262E1D">
        <w:rPr>
          <w:rFonts w:ascii="Tahoma" w:hAnsi="Tahoma" w:cs="Tahoma"/>
        </w:rPr>
        <w:t xml:space="preserve"> </w:t>
      </w:r>
      <w:r w:rsidRPr="00262E1D">
        <w:rPr>
          <w:rFonts w:ascii="Tahoma" w:hAnsi="Tahoma" w:cs="Tahoma"/>
        </w:rPr>
        <w:t>пикник или собираетесь в дальнюю</w:t>
      </w:r>
      <w:r w:rsidR="00262E1D">
        <w:rPr>
          <w:rFonts w:ascii="Tahoma" w:hAnsi="Tahoma" w:cs="Tahoma"/>
        </w:rPr>
        <w:t xml:space="preserve"> </w:t>
      </w:r>
      <w:r w:rsidRPr="00262E1D">
        <w:rPr>
          <w:rFonts w:ascii="Tahoma" w:hAnsi="Tahoma" w:cs="Tahoma"/>
        </w:rPr>
        <w:t>автомобильную поездку одноразовая посуда</w:t>
      </w:r>
      <w:r w:rsidR="00262E1D">
        <w:rPr>
          <w:rFonts w:ascii="Tahoma" w:hAnsi="Tahoma" w:cs="Tahoma"/>
        </w:rPr>
        <w:t xml:space="preserve"> </w:t>
      </w:r>
      <w:r w:rsidRPr="00262E1D">
        <w:rPr>
          <w:rFonts w:ascii="Tahoma" w:hAnsi="Tahoma" w:cs="Tahoma"/>
        </w:rPr>
        <w:t>становится незаменимым атрибутом. Впрочем, и в</w:t>
      </w:r>
      <w:r w:rsidR="00262E1D">
        <w:rPr>
          <w:rFonts w:ascii="Tahoma" w:hAnsi="Tahoma" w:cs="Tahoma"/>
        </w:rPr>
        <w:t xml:space="preserve"> </w:t>
      </w:r>
      <w:r w:rsidRPr="00262E1D">
        <w:rPr>
          <w:rFonts w:ascii="Tahoma" w:hAnsi="Tahoma" w:cs="Tahoma"/>
        </w:rPr>
        <w:t>повседневной жизни без одноразовой посуды</w:t>
      </w:r>
      <w:r w:rsidR="00262E1D">
        <w:rPr>
          <w:rFonts w:ascii="Tahoma" w:hAnsi="Tahoma" w:cs="Tahoma"/>
        </w:rPr>
        <w:t xml:space="preserve"> </w:t>
      </w:r>
      <w:r w:rsidRPr="00262E1D">
        <w:rPr>
          <w:rFonts w:ascii="Tahoma" w:hAnsi="Tahoma" w:cs="Tahoma"/>
        </w:rPr>
        <w:t>никуда: в ней автоматы подают кофе, а небольшие</w:t>
      </w:r>
      <w:r w:rsidR="00262E1D">
        <w:rPr>
          <w:rFonts w:ascii="Tahoma" w:hAnsi="Tahoma" w:cs="Tahoma"/>
        </w:rPr>
        <w:t xml:space="preserve"> </w:t>
      </w:r>
      <w:r w:rsidRPr="00262E1D">
        <w:rPr>
          <w:rFonts w:ascii="Tahoma" w:hAnsi="Tahoma" w:cs="Tahoma"/>
        </w:rPr>
        <w:t>кафетерии реализуют сэндвичи или пирожные.</w:t>
      </w:r>
    </w:p>
    <w:p w14:paraId="3EF5EE09" w14:textId="34000980" w:rsidR="00030C3F" w:rsidRP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Словом, одноразовая посуда – вещь практически</w:t>
      </w:r>
      <w:r w:rsidR="00262E1D">
        <w:rPr>
          <w:rFonts w:ascii="Tahoma" w:hAnsi="Tahoma" w:cs="Tahoma"/>
        </w:rPr>
        <w:t xml:space="preserve"> </w:t>
      </w:r>
      <w:r w:rsidRPr="00262E1D">
        <w:rPr>
          <w:rFonts w:ascii="Tahoma" w:hAnsi="Tahoma" w:cs="Tahoma"/>
        </w:rPr>
        <w:t>незаменимая, но, стоит отметить, очень вредная</w:t>
      </w:r>
      <w:r w:rsidR="00262E1D">
        <w:rPr>
          <w:rFonts w:ascii="Tahoma" w:hAnsi="Tahoma" w:cs="Tahoma"/>
        </w:rPr>
        <w:t xml:space="preserve"> </w:t>
      </w:r>
      <w:r w:rsidRPr="00262E1D">
        <w:rPr>
          <w:rFonts w:ascii="Tahoma" w:hAnsi="Tahoma" w:cs="Tahoma"/>
        </w:rPr>
        <w:t>для окружающей среды.</w:t>
      </w:r>
    </w:p>
    <w:p w14:paraId="7D1E6EF1" w14:textId="77777777" w:rsidR="00030C3F" w:rsidRPr="00262E1D" w:rsidRDefault="00030C3F" w:rsidP="00262E1D">
      <w:pPr>
        <w:keepLines/>
        <w:widowControl w:val="0"/>
        <w:spacing w:after="0" w:line="240" w:lineRule="auto"/>
        <w:ind w:firstLine="709"/>
        <w:jc w:val="both"/>
        <w:rPr>
          <w:rFonts w:ascii="Tahoma" w:hAnsi="Tahoma" w:cs="Tahoma"/>
          <w:i/>
          <w:iCs/>
          <w:u w:val="single"/>
        </w:rPr>
      </w:pPr>
      <w:r w:rsidRPr="00262E1D">
        <w:rPr>
          <w:rFonts w:ascii="Tahoma" w:hAnsi="Tahoma" w:cs="Tahoma"/>
          <w:i/>
          <w:iCs/>
          <w:u w:val="single"/>
        </w:rPr>
        <w:t>Чем опасна одноразовая посуда из пластика:</w:t>
      </w:r>
    </w:p>
    <w:p w14:paraId="1FC5F934" w14:textId="71774E0C" w:rsidR="00030C3F" w:rsidRP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i/>
          <w:iCs/>
        </w:rPr>
        <w:t>Ядовитость:</w:t>
      </w:r>
      <w:r w:rsidRPr="00262E1D">
        <w:rPr>
          <w:rFonts w:ascii="Tahoma" w:hAnsi="Tahoma" w:cs="Tahoma"/>
        </w:rPr>
        <w:t xml:space="preserve"> Пластик при контакте с водой и нагреве выделяет различные токсичные соединения и вредные вещества. Попадая в организм человека, они накапливаются и вызывают множество заболеваний</w:t>
      </w:r>
      <w:r w:rsidR="00262E1D">
        <w:rPr>
          <w:rFonts w:ascii="Tahoma" w:hAnsi="Tahoma" w:cs="Tahoma"/>
        </w:rPr>
        <w:t>.</w:t>
      </w:r>
    </w:p>
    <w:p w14:paraId="0EC10305" w14:textId="45A1F66B" w:rsidR="00030C3F" w:rsidRP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i/>
          <w:iCs/>
        </w:rPr>
        <w:t>Накопление мусора:</w:t>
      </w:r>
      <w:r w:rsidRPr="00262E1D">
        <w:rPr>
          <w:rFonts w:ascii="Tahoma" w:hAnsi="Tahoma" w:cs="Tahoma"/>
          <w:b/>
          <w:bCs/>
        </w:rPr>
        <w:t xml:space="preserve"> </w:t>
      </w:r>
      <w:r w:rsidRPr="00262E1D">
        <w:rPr>
          <w:rFonts w:ascii="Tahoma" w:hAnsi="Tahoma" w:cs="Tahoma"/>
        </w:rPr>
        <w:t>Срок разложения такой посуды - около 500 лет, а масштабы производства в год - не одна сотня тонн. Эти</w:t>
      </w:r>
      <w:r w:rsidR="00262E1D">
        <w:rPr>
          <w:rFonts w:ascii="Tahoma" w:hAnsi="Tahoma" w:cs="Tahoma"/>
        </w:rPr>
        <w:t xml:space="preserve"> </w:t>
      </w:r>
      <w:r w:rsidRPr="00262E1D">
        <w:rPr>
          <w:rFonts w:ascii="Tahoma" w:hAnsi="Tahoma" w:cs="Tahoma"/>
        </w:rPr>
        <w:t>факты приводят к тому, что пластик становится неотъемлемой частью нашей жизни и приводит к серьезным загрязнениям.</w:t>
      </w:r>
    </w:p>
    <w:p w14:paraId="19E338B5" w14:textId="7BB42698" w:rsidR="00030C3F" w:rsidRP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i/>
          <w:iCs/>
        </w:rPr>
        <w:t xml:space="preserve">Загрязнение воздуха: </w:t>
      </w:r>
      <w:proofErr w:type="gramStart"/>
      <w:r w:rsidRPr="00262E1D">
        <w:rPr>
          <w:rFonts w:ascii="Tahoma" w:hAnsi="Tahoma" w:cs="Tahoma"/>
          <w:i/>
          <w:iCs/>
        </w:rPr>
        <w:t>В</w:t>
      </w:r>
      <w:proofErr w:type="gramEnd"/>
      <w:r w:rsidRPr="00262E1D">
        <w:rPr>
          <w:rFonts w:ascii="Tahoma" w:hAnsi="Tahoma" w:cs="Tahoma"/>
        </w:rPr>
        <w:t xml:space="preserve"> погоне за попытками утилизации пластика, некоторые люди прибегают к его сжиганию, что наносит еще больший ущерб - испарения и выборы в</w:t>
      </w:r>
      <w:r w:rsidR="00262E1D">
        <w:rPr>
          <w:rFonts w:ascii="Tahoma" w:hAnsi="Tahoma" w:cs="Tahoma"/>
        </w:rPr>
        <w:t xml:space="preserve"> </w:t>
      </w:r>
      <w:r w:rsidRPr="00262E1D">
        <w:rPr>
          <w:rFonts w:ascii="Tahoma" w:hAnsi="Tahoma" w:cs="Tahoma"/>
        </w:rPr>
        <w:t>атмосферу, которые приводят к росту онкологической заболеваемости.</w:t>
      </w:r>
    </w:p>
    <w:p w14:paraId="0BEC4C9B" w14:textId="7F63FD42" w:rsidR="00030C3F" w:rsidRPr="00262E1D" w:rsidRDefault="00030C3F"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i/>
          <w:iCs/>
        </w:rPr>
        <w:t>Гибель животных:</w:t>
      </w:r>
      <w:r w:rsidRPr="00262E1D">
        <w:rPr>
          <w:rFonts w:ascii="Tahoma" w:hAnsi="Tahoma" w:cs="Tahoma"/>
        </w:rPr>
        <w:t xml:space="preserve"> неосознанно каждый год поедают тонны</w:t>
      </w:r>
      <w:r w:rsidR="00262E1D">
        <w:rPr>
          <w:rFonts w:ascii="Tahoma" w:hAnsi="Tahoma" w:cs="Tahoma"/>
        </w:rPr>
        <w:t xml:space="preserve"> </w:t>
      </w:r>
      <w:r w:rsidRPr="00262E1D">
        <w:rPr>
          <w:rFonts w:ascii="Tahoma" w:hAnsi="Tahoma" w:cs="Tahoma"/>
        </w:rPr>
        <w:t>пластикового мусора, тем самым губя себя, что может</w:t>
      </w:r>
      <w:r w:rsidR="00262E1D">
        <w:rPr>
          <w:rFonts w:ascii="Tahoma" w:hAnsi="Tahoma" w:cs="Tahoma"/>
        </w:rPr>
        <w:t xml:space="preserve"> </w:t>
      </w:r>
      <w:r w:rsidRPr="00262E1D">
        <w:rPr>
          <w:rFonts w:ascii="Tahoma" w:hAnsi="Tahoma" w:cs="Tahoma"/>
        </w:rPr>
        <w:t>привести даже к вымиранию некоторых видов</w:t>
      </w:r>
      <w:r w:rsidR="00262E1D">
        <w:rPr>
          <w:rFonts w:ascii="Tahoma" w:hAnsi="Tahoma" w:cs="Tahoma"/>
        </w:rPr>
        <w:t>.</w:t>
      </w:r>
    </w:p>
    <w:p w14:paraId="57424CD8" w14:textId="77777777"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По данным экспертов рынка, продаж пластиковой посуды на протяжении 2016-2021 гг. увеличились на 15%.</w:t>
      </w:r>
      <w:r w:rsidRPr="00262E1D">
        <w:rPr>
          <w:rFonts w:ascii="Tahoma" w:hAnsi="Tahoma" w:cs="Tahoma"/>
          <w:b/>
          <w:bCs/>
        </w:rPr>
        <w:t xml:space="preserve"> </w:t>
      </w:r>
      <w:r w:rsidRPr="00262E1D">
        <w:rPr>
          <w:rFonts w:ascii="Tahoma" w:hAnsi="Tahoma" w:cs="Tahoma"/>
        </w:rPr>
        <w:t>Не смотря на вред, который приносит пластиковая посуда, спрос на нее с каждым годом только растет и этим умело пользуются "акулы" бизнеса, которые ее производят. Это связано с ростом спроса на одноразовую посуду, при этом немногие знают о существовании экологических аналогов.</w:t>
      </w:r>
    </w:p>
    <w:p w14:paraId="65F9A329" w14:textId="71C6980B"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 xml:space="preserve">Но такая удручающая статистика лишь у России, ведь главным событием 2019 года стал законопроект Европарламента о запрете одноразовых пластиковых изделий. С 2021 года в странах Евросоюза нельзя продавать посуду, столовые приборы, трубочки, контейнеры и некоторые другие предметы из пластика Этот факт подтверждает то, что люди начинают более осознано подходить к вопросу загрязнения планеты пластиком. На сегодняшний день люди уже умеют производить </w:t>
      </w:r>
      <w:proofErr w:type="spellStart"/>
      <w:r w:rsidRPr="00262E1D">
        <w:rPr>
          <w:rFonts w:ascii="Tahoma" w:hAnsi="Tahoma" w:cs="Tahoma"/>
        </w:rPr>
        <w:t>биоразлагаемые</w:t>
      </w:r>
      <w:proofErr w:type="spellEnd"/>
      <w:r w:rsidRPr="00262E1D">
        <w:rPr>
          <w:rFonts w:ascii="Tahoma" w:hAnsi="Tahoma" w:cs="Tahoma"/>
        </w:rPr>
        <w:t xml:space="preserve"> пакеты, посуду и</w:t>
      </w:r>
      <w:r w:rsidR="00262E1D">
        <w:rPr>
          <w:rFonts w:ascii="Tahoma" w:hAnsi="Tahoma" w:cs="Tahoma"/>
        </w:rPr>
        <w:t xml:space="preserve"> </w:t>
      </w:r>
      <w:r w:rsidRPr="00262E1D">
        <w:rPr>
          <w:rFonts w:ascii="Tahoma" w:hAnsi="Tahoma" w:cs="Tahoma"/>
        </w:rPr>
        <w:t xml:space="preserve">множество других гораздо менее вредных, но нужных мелочей. </w:t>
      </w:r>
    </w:p>
    <w:p w14:paraId="2C75AE0D" w14:textId="142365DE"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 xml:space="preserve">Однако, на сегодняшний день производство такого рода еще слишком мало развито, что дает возможность развития в данном направлении и обещает стать прибыльным капиталовложением. Ведь в скором времени к отказу от пластиковой посуды придет весь мир, и производители </w:t>
      </w:r>
      <w:proofErr w:type="spellStart"/>
      <w:r w:rsidRPr="00262E1D">
        <w:rPr>
          <w:rFonts w:ascii="Tahoma" w:hAnsi="Tahoma" w:cs="Tahoma"/>
        </w:rPr>
        <w:t>биоразлагаемого</w:t>
      </w:r>
      <w:proofErr w:type="spellEnd"/>
      <w:r w:rsidRPr="00262E1D">
        <w:rPr>
          <w:rFonts w:ascii="Tahoma" w:hAnsi="Tahoma" w:cs="Tahoma"/>
        </w:rPr>
        <w:t xml:space="preserve"> аналога станут монополистами на данном рынке.</w:t>
      </w:r>
    </w:p>
    <w:p w14:paraId="2D07AEBF" w14:textId="0F3C6A76"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lastRenderedPageBreak/>
        <w:t>На данный момент, как известно, В РФ тоже уже подготавливается законопроект, который запретит одноразовую пластиковую посуду. По данным официальных источников это произойдет уже к 2025 г.</w:t>
      </w:r>
    </w:p>
    <w:p w14:paraId="1BCCD9C8" w14:textId="7841300F"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Дальнейший рост рынка в значительной степени будет</w:t>
      </w:r>
      <w:r w:rsidR="00262E1D">
        <w:rPr>
          <w:rFonts w:ascii="Tahoma" w:hAnsi="Tahoma" w:cs="Tahoma"/>
        </w:rPr>
        <w:t xml:space="preserve"> </w:t>
      </w:r>
      <w:r w:rsidRPr="00262E1D">
        <w:rPr>
          <w:rFonts w:ascii="Tahoma" w:hAnsi="Tahoma" w:cs="Tahoma"/>
        </w:rPr>
        <w:t>связан с двумя основными факторами:</w:t>
      </w:r>
    </w:p>
    <w:p w14:paraId="32793831" w14:textId="77777777" w:rsidR="005A59C9" w:rsidRPr="00262E1D" w:rsidRDefault="005A59C9" w:rsidP="00262E1D">
      <w:pPr>
        <w:autoSpaceDE w:val="0"/>
        <w:autoSpaceDN w:val="0"/>
        <w:adjustRightInd w:val="0"/>
        <w:spacing w:after="0" w:line="240" w:lineRule="auto"/>
        <w:ind w:firstLine="709"/>
        <w:jc w:val="both"/>
        <w:rPr>
          <w:rFonts w:ascii="Tahoma" w:hAnsi="Tahoma" w:cs="Tahoma"/>
          <w:i/>
          <w:iCs/>
          <w:u w:val="single"/>
        </w:rPr>
      </w:pPr>
      <w:r w:rsidRPr="00262E1D">
        <w:rPr>
          <w:rFonts w:ascii="Tahoma" w:hAnsi="Tahoma" w:cs="Tahoma"/>
          <w:i/>
          <w:iCs/>
          <w:u w:val="single"/>
        </w:rPr>
        <w:t>Пандемия коронавируса</w:t>
      </w:r>
    </w:p>
    <w:p w14:paraId="702A4FE6" w14:textId="4D4C54B9"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После провала в марте — апреле 2020 г. спрос на одноразовую посуду и упаковку постепенно</w:t>
      </w:r>
      <w:r w:rsidR="00262E1D">
        <w:rPr>
          <w:rFonts w:ascii="Tahoma" w:hAnsi="Tahoma" w:cs="Tahoma"/>
        </w:rPr>
        <w:t xml:space="preserve"> </w:t>
      </w:r>
      <w:r w:rsidRPr="00262E1D">
        <w:rPr>
          <w:rFonts w:ascii="Tahoma" w:hAnsi="Tahoma" w:cs="Tahoma"/>
        </w:rPr>
        <w:t>восстанавливается. Это связано с положительной динамикой в отрасли общественного</w:t>
      </w:r>
      <w:r w:rsidR="00262E1D">
        <w:rPr>
          <w:rFonts w:ascii="Tahoma" w:hAnsi="Tahoma" w:cs="Tahoma"/>
        </w:rPr>
        <w:t xml:space="preserve"> </w:t>
      </w:r>
      <w:r w:rsidRPr="00262E1D">
        <w:rPr>
          <w:rFonts w:ascii="Tahoma" w:hAnsi="Tahoma" w:cs="Tahoma"/>
        </w:rPr>
        <w:t>питания и значительным ростом рынка онлайн-продаж.</w:t>
      </w:r>
    </w:p>
    <w:p w14:paraId="45BCC4E0" w14:textId="4576DD2D"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На начало года около 60% крупнейших кафе и ресторанов продавали еду с доставкой, в</w:t>
      </w:r>
      <w:r w:rsidR="00262E1D">
        <w:rPr>
          <w:rFonts w:ascii="Tahoma" w:hAnsi="Tahoma" w:cs="Tahoma"/>
        </w:rPr>
        <w:t xml:space="preserve"> </w:t>
      </w:r>
      <w:r w:rsidRPr="00262E1D">
        <w:rPr>
          <w:rFonts w:ascii="Tahoma" w:hAnsi="Tahoma" w:cs="Tahoma"/>
        </w:rPr>
        <w:t xml:space="preserve">настоящее время это делают более 75% — собственными силами или </w:t>
      </w:r>
      <w:r w:rsidR="00262E1D" w:rsidRPr="00262E1D">
        <w:rPr>
          <w:rFonts w:ascii="Tahoma" w:hAnsi="Tahoma" w:cs="Tahoma"/>
        </w:rPr>
        <w:t>через агрегаторы</w:t>
      </w:r>
      <w:r w:rsidRPr="00262E1D">
        <w:rPr>
          <w:rFonts w:ascii="Tahoma" w:hAnsi="Tahoma" w:cs="Tahoma"/>
        </w:rPr>
        <w:t>.</w:t>
      </w:r>
    </w:p>
    <w:p w14:paraId="3630FAF4" w14:textId="4CEEED31"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 xml:space="preserve">Крупнейшие службы доставки кратно увеличили свою выручку: </w:t>
      </w:r>
      <w:proofErr w:type="spellStart"/>
      <w:r w:rsidRPr="00262E1D">
        <w:rPr>
          <w:rFonts w:ascii="Tahoma" w:hAnsi="Tahoma" w:cs="Tahoma"/>
        </w:rPr>
        <w:t>Яндекс.Еда</w:t>
      </w:r>
      <w:proofErr w:type="spellEnd"/>
      <w:r w:rsidRPr="00262E1D">
        <w:rPr>
          <w:rFonts w:ascii="Tahoma" w:hAnsi="Tahoma" w:cs="Tahoma"/>
        </w:rPr>
        <w:t xml:space="preserve"> в 2,3 раза, </w:t>
      </w:r>
      <w:proofErr w:type="spellStart"/>
      <w:r w:rsidRPr="00262E1D">
        <w:rPr>
          <w:rFonts w:ascii="Tahoma" w:hAnsi="Tahoma" w:cs="Tahoma"/>
        </w:rPr>
        <w:t>Delivery</w:t>
      </w:r>
      <w:proofErr w:type="spellEnd"/>
      <w:r w:rsidR="00262E1D">
        <w:rPr>
          <w:rFonts w:ascii="Tahoma" w:hAnsi="Tahoma" w:cs="Tahoma"/>
        </w:rPr>
        <w:t xml:space="preserve"> </w:t>
      </w:r>
      <w:proofErr w:type="spellStart"/>
      <w:r w:rsidRPr="00262E1D">
        <w:rPr>
          <w:rFonts w:ascii="Tahoma" w:hAnsi="Tahoma" w:cs="Tahoma"/>
        </w:rPr>
        <w:t>Club</w:t>
      </w:r>
      <w:proofErr w:type="spellEnd"/>
      <w:r w:rsidRPr="00262E1D">
        <w:rPr>
          <w:rFonts w:ascii="Tahoma" w:hAnsi="Tahoma" w:cs="Tahoma"/>
        </w:rPr>
        <w:t xml:space="preserve"> в 3 раза только за период </w:t>
      </w:r>
      <w:proofErr w:type="spellStart"/>
      <w:r w:rsidRPr="00262E1D">
        <w:rPr>
          <w:rFonts w:ascii="Tahoma" w:hAnsi="Tahoma" w:cs="Tahoma"/>
        </w:rPr>
        <w:t>локдауна</w:t>
      </w:r>
      <w:proofErr w:type="spellEnd"/>
      <w:r w:rsidRPr="00262E1D">
        <w:rPr>
          <w:rFonts w:ascii="Tahoma" w:hAnsi="Tahoma" w:cs="Tahoma"/>
        </w:rPr>
        <w:t>. Соответственно, растет спрос и на упаковку, в том</w:t>
      </w:r>
      <w:r w:rsidR="00262E1D">
        <w:rPr>
          <w:rFonts w:ascii="Tahoma" w:hAnsi="Tahoma" w:cs="Tahoma"/>
        </w:rPr>
        <w:t xml:space="preserve"> </w:t>
      </w:r>
      <w:r w:rsidRPr="00262E1D">
        <w:rPr>
          <w:rFonts w:ascii="Tahoma" w:hAnsi="Tahoma" w:cs="Tahoma"/>
        </w:rPr>
        <w:t xml:space="preserve">числе и на </w:t>
      </w:r>
      <w:proofErr w:type="spellStart"/>
      <w:r w:rsidRPr="00262E1D">
        <w:rPr>
          <w:rFonts w:ascii="Tahoma" w:hAnsi="Tahoma" w:cs="Tahoma"/>
        </w:rPr>
        <w:t>биоразлагаемую</w:t>
      </w:r>
      <w:proofErr w:type="spellEnd"/>
      <w:r w:rsidRPr="00262E1D">
        <w:rPr>
          <w:rFonts w:ascii="Tahoma" w:hAnsi="Tahoma" w:cs="Tahoma"/>
        </w:rPr>
        <w:t>, на которую постепенно переходят крупные игроки рынка</w:t>
      </w:r>
      <w:r w:rsidR="00262E1D">
        <w:rPr>
          <w:rFonts w:ascii="Tahoma" w:hAnsi="Tahoma" w:cs="Tahoma"/>
        </w:rPr>
        <w:t>.</w:t>
      </w:r>
    </w:p>
    <w:p w14:paraId="15BC359C" w14:textId="77777777" w:rsidR="005A59C9" w:rsidRPr="00262E1D" w:rsidRDefault="005A59C9" w:rsidP="00262E1D">
      <w:pPr>
        <w:autoSpaceDE w:val="0"/>
        <w:autoSpaceDN w:val="0"/>
        <w:adjustRightInd w:val="0"/>
        <w:spacing w:after="0" w:line="240" w:lineRule="auto"/>
        <w:ind w:firstLine="709"/>
        <w:jc w:val="both"/>
        <w:rPr>
          <w:rFonts w:ascii="Tahoma" w:hAnsi="Tahoma" w:cs="Tahoma"/>
          <w:i/>
          <w:iCs/>
          <w:u w:val="single"/>
        </w:rPr>
      </w:pPr>
      <w:r w:rsidRPr="00262E1D">
        <w:rPr>
          <w:rFonts w:ascii="Tahoma" w:hAnsi="Tahoma" w:cs="Tahoma"/>
          <w:i/>
          <w:iCs/>
          <w:u w:val="single"/>
        </w:rPr>
        <w:t>Экологические проблемы</w:t>
      </w:r>
    </w:p>
    <w:p w14:paraId="5A68C12D" w14:textId="32B9E201"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Необходимость защиты окружающей среды от неконтролируемого роста объемов бытовых отходов</w:t>
      </w:r>
      <w:r w:rsidR="00262E1D">
        <w:rPr>
          <w:rFonts w:ascii="Tahoma" w:hAnsi="Tahoma" w:cs="Tahoma"/>
        </w:rPr>
        <w:t xml:space="preserve"> </w:t>
      </w:r>
      <w:r w:rsidRPr="00262E1D">
        <w:rPr>
          <w:rFonts w:ascii="Tahoma" w:hAnsi="Tahoma" w:cs="Tahoma"/>
        </w:rPr>
        <w:t>постепенно осознается большинством населения. Задача раздельного сбора мусора и утилизации</w:t>
      </w:r>
      <w:r w:rsidR="00262E1D">
        <w:rPr>
          <w:rFonts w:ascii="Tahoma" w:hAnsi="Tahoma" w:cs="Tahoma"/>
        </w:rPr>
        <w:t xml:space="preserve"> </w:t>
      </w:r>
      <w:r w:rsidRPr="00262E1D">
        <w:rPr>
          <w:rFonts w:ascii="Tahoma" w:hAnsi="Tahoma" w:cs="Tahoma"/>
        </w:rPr>
        <w:t>ТБО становится приоритетной не только для государства, но и для рядовых потребителей, которые</w:t>
      </w:r>
      <w:r w:rsidR="00262E1D">
        <w:rPr>
          <w:rFonts w:ascii="Tahoma" w:hAnsi="Tahoma" w:cs="Tahoma"/>
        </w:rPr>
        <w:t xml:space="preserve"> </w:t>
      </w:r>
      <w:r w:rsidRPr="00262E1D">
        <w:rPr>
          <w:rFonts w:ascii="Tahoma" w:hAnsi="Tahoma" w:cs="Tahoma"/>
        </w:rPr>
        <w:t>во многих случаях включают тип упаковки продукта в число основных параметров выбора.</w:t>
      </w:r>
    </w:p>
    <w:p w14:paraId="70042694" w14:textId="03CC535C" w:rsidR="005A59C9" w:rsidRPr="00262E1D" w:rsidRDefault="005A59C9" w:rsidP="00262E1D">
      <w:pPr>
        <w:autoSpaceDE w:val="0"/>
        <w:autoSpaceDN w:val="0"/>
        <w:adjustRightInd w:val="0"/>
        <w:spacing w:after="0" w:line="240" w:lineRule="auto"/>
        <w:ind w:firstLine="709"/>
        <w:jc w:val="both"/>
        <w:rPr>
          <w:rFonts w:ascii="Tahoma" w:hAnsi="Tahoma" w:cs="Tahoma"/>
        </w:rPr>
      </w:pPr>
      <w:r w:rsidRPr="00262E1D">
        <w:rPr>
          <w:rFonts w:ascii="Tahoma" w:hAnsi="Tahoma" w:cs="Tahoma"/>
        </w:rPr>
        <w:t>Производители в ответ на сформировавшийся запрос стремятся показать свою социальную</w:t>
      </w:r>
      <w:r w:rsidR="00262E1D">
        <w:rPr>
          <w:rFonts w:ascii="Tahoma" w:hAnsi="Tahoma" w:cs="Tahoma"/>
        </w:rPr>
        <w:t xml:space="preserve"> </w:t>
      </w:r>
      <w:r w:rsidRPr="00262E1D">
        <w:rPr>
          <w:rFonts w:ascii="Tahoma" w:hAnsi="Tahoma" w:cs="Tahoma"/>
        </w:rPr>
        <w:t>ответственность и стараются использовать упаковку из перерабатываемых материалов в</w:t>
      </w:r>
      <w:r w:rsidR="00262E1D">
        <w:rPr>
          <w:rFonts w:ascii="Tahoma" w:hAnsi="Tahoma" w:cs="Tahoma"/>
        </w:rPr>
        <w:t xml:space="preserve"> </w:t>
      </w:r>
      <w:r w:rsidRPr="00262E1D">
        <w:rPr>
          <w:rFonts w:ascii="Tahoma" w:hAnsi="Tahoma" w:cs="Tahoma"/>
        </w:rPr>
        <w:t>максимально возможном объеме. По мнению игроков рынка, пока тон здесь задают лидеры: чем</w:t>
      </w:r>
      <w:r w:rsidR="00262E1D">
        <w:rPr>
          <w:rFonts w:ascii="Tahoma" w:hAnsi="Tahoma" w:cs="Tahoma"/>
        </w:rPr>
        <w:t xml:space="preserve"> </w:t>
      </w:r>
      <w:r w:rsidRPr="00262E1D">
        <w:rPr>
          <w:rFonts w:ascii="Tahoma" w:hAnsi="Tahoma" w:cs="Tahoma"/>
        </w:rPr>
        <w:t>крупнее и известнее заведение, тем больше вероятность, что оно выберет экологичную посуду и</w:t>
      </w:r>
      <w:r w:rsidR="00262E1D">
        <w:rPr>
          <w:rFonts w:ascii="Tahoma" w:hAnsi="Tahoma" w:cs="Tahoma"/>
        </w:rPr>
        <w:t xml:space="preserve"> </w:t>
      </w:r>
      <w:r w:rsidRPr="00262E1D">
        <w:rPr>
          <w:rFonts w:ascii="Tahoma" w:hAnsi="Tahoma" w:cs="Tahoma"/>
        </w:rPr>
        <w:t>упаковку.</w:t>
      </w:r>
    </w:p>
    <w:p w14:paraId="3166714B" w14:textId="37167CDA" w:rsidR="00211415" w:rsidRPr="00030C3F" w:rsidRDefault="004A58ED" w:rsidP="00030C3F">
      <w:pPr>
        <w:keepLines/>
        <w:widowControl w:val="0"/>
        <w:spacing w:after="0" w:line="240" w:lineRule="auto"/>
        <w:ind w:firstLine="709"/>
        <w:jc w:val="both"/>
        <w:rPr>
          <w:rFonts w:ascii="Tahoma" w:hAnsi="Tahoma" w:cs="Tahoma"/>
          <w:b/>
          <w:bCs/>
        </w:rPr>
      </w:pPr>
      <w:r w:rsidRPr="00030C3F">
        <w:rPr>
          <w:rFonts w:ascii="Tahoma" w:hAnsi="Tahoma" w:cs="Tahoma"/>
          <w:b/>
          <w:bCs/>
        </w:rPr>
        <w:t>Краткое описание проекта</w:t>
      </w:r>
    </w:p>
    <w:p w14:paraId="299FD27D" w14:textId="31D05DF6" w:rsidR="005A59C9" w:rsidRPr="00ED4665" w:rsidRDefault="005A59C9" w:rsidP="005A59C9">
      <w:pPr>
        <w:pStyle w:val="a3"/>
        <w:keepLines/>
        <w:widowControl w:val="0"/>
        <w:tabs>
          <w:tab w:val="left" w:pos="0"/>
        </w:tabs>
        <w:ind w:firstLine="709"/>
        <w:jc w:val="both"/>
        <w:rPr>
          <w:rFonts w:ascii="Tahoma" w:hAnsi="Tahoma" w:cs="Tahoma"/>
          <w:bCs/>
        </w:rPr>
      </w:pPr>
      <w:bookmarkStart w:id="0" w:name="_Hlk138407478"/>
      <w:r w:rsidRPr="00ED4665">
        <w:rPr>
          <w:rFonts w:ascii="Tahoma" w:hAnsi="Tahoma" w:cs="Tahoma"/>
          <w:bCs/>
        </w:rPr>
        <w:t>Помещение размером не менее 400 кв.</w:t>
      </w:r>
      <w:r w:rsidR="00ED4665">
        <w:rPr>
          <w:rFonts w:ascii="Tahoma" w:hAnsi="Tahoma" w:cs="Tahoma"/>
          <w:bCs/>
        </w:rPr>
        <w:t xml:space="preserve"> </w:t>
      </w:r>
      <w:r w:rsidRPr="00ED4665">
        <w:rPr>
          <w:rFonts w:ascii="Tahoma" w:hAnsi="Tahoma" w:cs="Tahoma"/>
          <w:bCs/>
        </w:rPr>
        <w:t>м.</w:t>
      </w:r>
    </w:p>
    <w:p w14:paraId="55C28977" w14:textId="5EFB8DBB" w:rsidR="005A59C9" w:rsidRPr="005A59C9" w:rsidRDefault="005A59C9" w:rsidP="00ED4665">
      <w:pPr>
        <w:autoSpaceDE w:val="0"/>
        <w:autoSpaceDN w:val="0"/>
        <w:adjustRightInd w:val="0"/>
        <w:spacing w:after="0" w:line="240" w:lineRule="auto"/>
        <w:ind w:firstLine="709"/>
        <w:jc w:val="both"/>
        <w:rPr>
          <w:rFonts w:ascii="Tahoma" w:hAnsi="Tahoma" w:cs="Tahoma"/>
        </w:rPr>
      </w:pPr>
      <w:r w:rsidRPr="005A59C9">
        <w:rPr>
          <w:rFonts w:ascii="Tahoma" w:hAnsi="Tahoma" w:cs="Tahoma"/>
        </w:rPr>
        <w:t>1. Местонахождение вдали от спальных районов – такое</w:t>
      </w:r>
      <w:r w:rsidR="00ED4665">
        <w:rPr>
          <w:rFonts w:ascii="Tahoma" w:hAnsi="Tahoma" w:cs="Tahoma"/>
        </w:rPr>
        <w:t xml:space="preserve"> </w:t>
      </w:r>
      <w:r w:rsidRPr="005A59C9">
        <w:rPr>
          <w:rFonts w:ascii="Tahoma" w:hAnsi="Tahoma" w:cs="Tahoma"/>
        </w:rPr>
        <w:t>производство достаточно шумное, и его организация рациональна</w:t>
      </w:r>
      <w:r w:rsidR="00ED4665">
        <w:rPr>
          <w:rFonts w:ascii="Tahoma" w:hAnsi="Tahoma" w:cs="Tahoma"/>
        </w:rPr>
        <w:t xml:space="preserve"> </w:t>
      </w:r>
      <w:r w:rsidRPr="005A59C9">
        <w:rPr>
          <w:rFonts w:ascii="Tahoma" w:hAnsi="Tahoma" w:cs="Tahoma"/>
        </w:rPr>
        <w:t>только в промзоне.</w:t>
      </w:r>
    </w:p>
    <w:p w14:paraId="32368400" w14:textId="079E56C5" w:rsidR="005A59C9" w:rsidRPr="005A59C9" w:rsidRDefault="005A59C9" w:rsidP="00ED4665">
      <w:pPr>
        <w:autoSpaceDE w:val="0"/>
        <w:autoSpaceDN w:val="0"/>
        <w:adjustRightInd w:val="0"/>
        <w:spacing w:after="0" w:line="240" w:lineRule="auto"/>
        <w:ind w:firstLine="709"/>
        <w:jc w:val="both"/>
        <w:rPr>
          <w:rFonts w:ascii="Tahoma" w:hAnsi="Tahoma" w:cs="Tahoma"/>
        </w:rPr>
      </w:pPr>
      <w:r w:rsidRPr="005A59C9">
        <w:rPr>
          <w:rFonts w:ascii="Tahoma" w:hAnsi="Tahoma" w:cs="Tahoma"/>
        </w:rPr>
        <w:t>2. Высокие потолки – не менее 4-х метров. В идеале – 4,5-5 метров в</w:t>
      </w:r>
      <w:r w:rsidR="00ED4665">
        <w:rPr>
          <w:rFonts w:ascii="Tahoma" w:hAnsi="Tahoma" w:cs="Tahoma"/>
        </w:rPr>
        <w:t xml:space="preserve"> </w:t>
      </w:r>
      <w:r w:rsidRPr="005A59C9">
        <w:rPr>
          <w:rFonts w:ascii="Tahoma" w:hAnsi="Tahoma" w:cs="Tahoma"/>
        </w:rPr>
        <w:t>высоту.</w:t>
      </w:r>
    </w:p>
    <w:p w14:paraId="7ECB48B9" w14:textId="486B7583" w:rsidR="005A59C9" w:rsidRPr="005A59C9" w:rsidRDefault="005A59C9" w:rsidP="00ED4665">
      <w:pPr>
        <w:autoSpaceDE w:val="0"/>
        <w:autoSpaceDN w:val="0"/>
        <w:adjustRightInd w:val="0"/>
        <w:spacing w:after="0" w:line="240" w:lineRule="auto"/>
        <w:ind w:firstLine="709"/>
        <w:jc w:val="both"/>
        <w:rPr>
          <w:rFonts w:ascii="Tahoma" w:hAnsi="Tahoma" w:cs="Tahoma"/>
        </w:rPr>
      </w:pPr>
      <w:r w:rsidRPr="005A59C9">
        <w:rPr>
          <w:rFonts w:ascii="Tahoma" w:hAnsi="Tahoma" w:cs="Tahoma"/>
        </w:rPr>
        <w:t>3. Ровное покрытие – во избежание несчастных случаев пол должен</w:t>
      </w:r>
      <w:r w:rsidR="00ED4665">
        <w:rPr>
          <w:rFonts w:ascii="Tahoma" w:hAnsi="Tahoma" w:cs="Tahoma"/>
        </w:rPr>
        <w:t xml:space="preserve"> </w:t>
      </w:r>
      <w:r w:rsidRPr="005A59C9">
        <w:rPr>
          <w:rFonts w:ascii="Tahoma" w:hAnsi="Tahoma" w:cs="Tahoma"/>
        </w:rPr>
        <w:t>быть ровным – бетонным или плиточным.</w:t>
      </w:r>
    </w:p>
    <w:p w14:paraId="5DB9CF8C" w14:textId="46F1425B" w:rsidR="005A59C9" w:rsidRPr="005A59C9" w:rsidRDefault="005A59C9" w:rsidP="00ED4665">
      <w:pPr>
        <w:autoSpaceDE w:val="0"/>
        <w:autoSpaceDN w:val="0"/>
        <w:adjustRightInd w:val="0"/>
        <w:spacing w:after="0" w:line="240" w:lineRule="auto"/>
        <w:ind w:firstLine="709"/>
        <w:jc w:val="both"/>
        <w:rPr>
          <w:rFonts w:ascii="Tahoma" w:hAnsi="Tahoma" w:cs="Tahoma"/>
        </w:rPr>
      </w:pPr>
      <w:r w:rsidRPr="005A59C9">
        <w:rPr>
          <w:rFonts w:ascii="Tahoma" w:hAnsi="Tahoma" w:cs="Tahoma"/>
        </w:rPr>
        <w:t>4. Огнеупорное покрытие стен – продукция легко воспламеняема,</w:t>
      </w:r>
      <w:r w:rsidR="00ED4665">
        <w:rPr>
          <w:rFonts w:ascii="Tahoma" w:hAnsi="Tahoma" w:cs="Tahoma"/>
        </w:rPr>
        <w:t xml:space="preserve"> </w:t>
      </w:r>
      <w:r w:rsidRPr="005A59C9">
        <w:rPr>
          <w:rFonts w:ascii="Tahoma" w:hAnsi="Tahoma" w:cs="Tahoma"/>
        </w:rPr>
        <w:t>поэтому требует дополнительных мер безопасности.</w:t>
      </w:r>
    </w:p>
    <w:p w14:paraId="31D6CD3E" w14:textId="6F5D7E3E" w:rsidR="005A59C9" w:rsidRPr="005A59C9" w:rsidRDefault="005A59C9" w:rsidP="00ED4665">
      <w:pPr>
        <w:autoSpaceDE w:val="0"/>
        <w:autoSpaceDN w:val="0"/>
        <w:adjustRightInd w:val="0"/>
        <w:spacing w:after="0" w:line="240" w:lineRule="auto"/>
        <w:ind w:firstLine="709"/>
        <w:jc w:val="both"/>
        <w:rPr>
          <w:rFonts w:ascii="Tahoma" w:hAnsi="Tahoma" w:cs="Tahoma"/>
        </w:rPr>
      </w:pPr>
      <w:r w:rsidRPr="005A59C9">
        <w:rPr>
          <w:rFonts w:ascii="Tahoma" w:hAnsi="Tahoma" w:cs="Tahoma"/>
        </w:rPr>
        <w:t>5. Наличие водоснабжения, канализации, электричества и хорошей</w:t>
      </w:r>
      <w:r w:rsidR="00ED4665">
        <w:rPr>
          <w:rFonts w:ascii="Tahoma" w:hAnsi="Tahoma" w:cs="Tahoma"/>
        </w:rPr>
        <w:t xml:space="preserve"> </w:t>
      </w:r>
      <w:r w:rsidRPr="005A59C9">
        <w:rPr>
          <w:rFonts w:ascii="Tahoma" w:hAnsi="Tahoma" w:cs="Tahoma"/>
        </w:rPr>
        <w:t>системы вентиляции.</w:t>
      </w:r>
    </w:p>
    <w:p w14:paraId="490A78FD" w14:textId="022CF92F" w:rsidR="00ED4665" w:rsidRDefault="00262E1D" w:rsidP="00ED4665">
      <w:pPr>
        <w:pStyle w:val="a3"/>
        <w:keepLines/>
        <w:widowControl w:val="0"/>
        <w:tabs>
          <w:tab w:val="left" w:pos="0"/>
        </w:tabs>
        <w:ind w:firstLine="709"/>
        <w:jc w:val="both"/>
        <w:rPr>
          <w:rFonts w:ascii="Tahoma" w:hAnsi="Tahoma" w:cs="Tahoma"/>
          <w:b/>
        </w:rPr>
      </w:pPr>
      <w:r>
        <w:rPr>
          <w:rFonts w:ascii="Tahoma" w:hAnsi="Tahoma" w:cs="Tahoma"/>
          <w:b/>
        </w:rPr>
        <w:t xml:space="preserve">Процесс производства </w:t>
      </w:r>
      <w:proofErr w:type="spellStart"/>
      <w:r>
        <w:rPr>
          <w:rFonts w:ascii="Tahoma" w:hAnsi="Tahoma" w:cs="Tahoma"/>
          <w:b/>
        </w:rPr>
        <w:t>биоразлагаемой</w:t>
      </w:r>
      <w:proofErr w:type="spellEnd"/>
      <w:r>
        <w:rPr>
          <w:rFonts w:ascii="Tahoma" w:hAnsi="Tahoma" w:cs="Tahoma"/>
          <w:b/>
        </w:rPr>
        <w:t xml:space="preserve"> посуды и</w:t>
      </w:r>
      <w:r w:rsidR="00F13CD7">
        <w:rPr>
          <w:rFonts w:ascii="Tahoma" w:hAnsi="Tahoma" w:cs="Tahoma"/>
          <w:b/>
        </w:rPr>
        <w:t xml:space="preserve">     </w:t>
      </w:r>
      <w:r w:rsidR="001A2446">
        <w:rPr>
          <w:rFonts w:ascii="Tahoma" w:hAnsi="Tahoma" w:cs="Tahoma"/>
          <w:b/>
        </w:rPr>
        <w:t>упаковки</w:t>
      </w:r>
    </w:p>
    <w:p w14:paraId="36AC6198"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1. Смешивание компонентов.</w:t>
      </w:r>
    </w:p>
    <w:p w14:paraId="0E28D705" w14:textId="5FB78FC3"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t>Для того, чтобы изготовить одноразовый прибор или</w:t>
      </w:r>
      <w:r>
        <w:rPr>
          <w:rFonts w:ascii="Tahoma" w:hAnsi="Tahoma" w:cs="Tahoma"/>
        </w:rPr>
        <w:t xml:space="preserve"> </w:t>
      </w:r>
      <w:r w:rsidRPr="0043134B">
        <w:rPr>
          <w:rFonts w:ascii="Tahoma" w:hAnsi="Tahoma" w:cs="Tahoma"/>
        </w:rPr>
        <w:t>стакан, на первом этапе необходимо смешать</w:t>
      </w:r>
      <w:r>
        <w:rPr>
          <w:rFonts w:ascii="Tahoma" w:hAnsi="Tahoma" w:cs="Tahoma"/>
        </w:rPr>
        <w:t xml:space="preserve"> </w:t>
      </w:r>
      <w:r w:rsidRPr="0043134B">
        <w:rPr>
          <w:rFonts w:ascii="Tahoma" w:hAnsi="Tahoma" w:cs="Tahoma"/>
        </w:rPr>
        <w:t>составляющие. Раннее было упомянуто, это крахмал,</w:t>
      </w:r>
      <w:r>
        <w:rPr>
          <w:rFonts w:ascii="Tahoma" w:hAnsi="Tahoma" w:cs="Tahoma"/>
        </w:rPr>
        <w:t xml:space="preserve"> тростник</w:t>
      </w:r>
      <w:r w:rsidRPr="0043134B">
        <w:rPr>
          <w:rFonts w:ascii="Tahoma" w:hAnsi="Tahoma" w:cs="Tahoma"/>
        </w:rPr>
        <w:t xml:space="preserve"> и пищевые добавки. Сперва</w:t>
      </w:r>
      <w:r>
        <w:rPr>
          <w:rFonts w:ascii="Tahoma" w:hAnsi="Tahoma" w:cs="Tahoma"/>
        </w:rPr>
        <w:t xml:space="preserve"> </w:t>
      </w:r>
      <w:r w:rsidRPr="0043134B">
        <w:rPr>
          <w:rFonts w:ascii="Tahoma" w:hAnsi="Tahoma" w:cs="Tahoma"/>
        </w:rPr>
        <w:t>смешиваются последние вместе с полимером, затем – к</w:t>
      </w:r>
      <w:r>
        <w:rPr>
          <w:rFonts w:ascii="Tahoma" w:hAnsi="Tahoma" w:cs="Tahoma"/>
        </w:rPr>
        <w:t xml:space="preserve"> </w:t>
      </w:r>
      <w:r w:rsidRPr="0043134B">
        <w:rPr>
          <w:rFonts w:ascii="Tahoma" w:hAnsi="Tahoma" w:cs="Tahoma"/>
        </w:rPr>
        <w:t>ним добавляется крахмал.</w:t>
      </w:r>
    </w:p>
    <w:p w14:paraId="4FCD8347"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2. Перемещение состава в экструдер.</w:t>
      </w:r>
    </w:p>
    <w:p w14:paraId="1A3217EE" w14:textId="77777777"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t>Когда смешиваемая масса станет однородной, ее</w:t>
      </w:r>
      <w:r>
        <w:rPr>
          <w:rFonts w:ascii="Tahoma" w:hAnsi="Tahoma" w:cs="Tahoma"/>
        </w:rPr>
        <w:t xml:space="preserve"> </w:t>
      </w:r>
      <w:r w:rsidRPr="0043134B">
        <w:rPr>
          <w:rFonts w:ascii="Tahoma" w:hAnsi="Tahoma" w:cs="Tahoma"/>
        </w:rPr>
        <w:t>помещают в экструдер – аппарат, который</w:t>
      </w:r>
      <w:r>
        <w:rPr>
          <w:rFonts w:ascii="Tahoma" w:hAnsi="Tahoma" w:cs="Tahoma"/>
        </w:rPr>
        <w:t xml:space="preserve"> </w:t>
      </w:r>
      <w:r w:rsidRPr="0043134B">
        <w:rPr>
          <w:rFonts w:ascii="Tahoma" w:hAnsi="Tahoma" w:cs="Tahoma"/>
        </w:rPr>
        <w:t>предназначен для формирования изделий из массы.</w:t>
      </w:r>
    </w:p>
    <w:p w14:paraId="0ECCD6D6" w14:textId="77777777"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t>Он раскатывает последнюю и позволяет определить</w:t>
      </w:r>
      <w:r>
        <w:rPr>
          <w:rFonts w:ascii="Tahoma" w:hAnsi="Tahoma" w:cs="Tahoma"/>
        </w:rPr>
        <w:t xml:space="preserve"> </w:t>
      </w:r>
      <w:r w:rsidRPr="0043134B">
        <w:rPr>
          <w:rFonts w:ascii="Tahoma" w:hAnsi="Tahoma" w:cs="Tahoma"/>
        </w:rPr>
        <w:t>дальнейшую судьбу изделия.</w:t>
      </w:r>
    </w:p>
    <w:p w14:paraId="635A8D42"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3. Формирование заготовок.</w:t>
      </w:r>
    </w:p>
    <w:p w14:paraId="23E9FBB0" w14:textId="77777777"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t>На этом этапе многое зависит от того, какую посуду</w:t>
      </w:r>
      <w:r>
        <w:rPr>
          <w:rFonts w:ascii="Tahoma" w:hAnsi="Tahoma" w:cs="Tahoma"/>
        </w:rPr>
        <w:t xml:space="preserve"> </w:t>
      </w:r>
      <w:r w:rsidRPr="0043134B">
        <w:rPr>
          <w:rFonts w:ascii="Tahoma" w:hAnsi="Tahoma" w:cs="Tahoma"/>
        </w:rPr>
        <w:t>предполагается производить. Если это будут</w:t>
      </w:r>
      <w:r>
        <w:rPr>
          <w:rFonts w:ascii="Tahoma" w:hAnsi="Tahoma" w:cs="Tahoma"/>
        </w:rPr>
        <w:t xml:space="preserve"> </w:t>
      </w:r>
      <w:r w:rsidRPr="0043134B">
        <w:rPr>
          <w:rFonts w:ascii="Tahoma" w:hAnsi="Tahoma" w:cs="Tahoma"/>
        </w:rPr>
        <w:t xml:space="preserve">контейнеры или </w:t>
      </w:r>
      <w:proofErr w:type="spellStart"/>
      <w:r w:rsidRPr="0043134B">
        <w:rPr>
          <w:rFonts w:ascii="Tahoma" w:hAnsi="Tahoma" w:cs="Tahoma"/>
        </w:rPr>
        <w:t>ланчбоксы</w:t>
      </w:r>
      <w:proofErr w:type="spellEnd"/>
      <w:r w:rsidRPr="0043134B">
        <w:rPr>
          <w:rFonts w:ascii="Tahoma" w:hAnsi="Tahoma" w:cs="Tahoma"/>
        </w:rPr>
        <w:t>, используется</w:t>
      </w:r>
      <w:r>
        <w:rPr>
          <w:rFonts w:ascii="Tahoma" w:hAnsi="Tahoma" w:cs="Tahoma"/>
        </w:rPr>
        <w:t xml:space="preserve"> </w:t>
      </w:r>
      <w:r w:rsidRPr="0043134B">
        <w:rPr>
          <w:rFonts w:ascii="Tahoma" w:hAnsi="Tahoma" w:cs="Tahoma"/>
        </w:rPr>
        <w:t>технология вакуумного формования. Если же цель –</w:t>
      </w:r>
      <w:r>
        <w:rPr>
          <w:rFonts w:ascii="Tahoma" w:hAnsi="Tahoma" w:cs="Tahoma"/>
        </w:rPr>
        <w:t xml:space="preserve"> </w:t>
      </w:r>
      <w:r w:rsidRPr="0043134B">
        <w:rPr>
          <w:rFonts w:ascii="Tahoma" w:hAnsi="Tahoma" w:cs="Tahoma"/>
        </w:rPr>
        <w:t>стаканчики и тарелки, понадобятся пресс-формы.</w:t>
      </w:r>
    </w:p>
    <w:p w14:paraId="62695931"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4. Обрезка краев.</w:t>
      </w:r>
    </w:p>
    <w:p w14:paraId="7E8F86DC" w14:textId="77777777"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lastRenderedPageBreak/>
        <w:t>Изделия, которые прошли</w:t>
      </w:r>
      <w:r>
        <w:rPr>
          <w:rFonts w:ascii="Tahoma" w:hAnsi="Tahoma" w:cs="Tahoma"/>
        </w:rPr>
        <w:t xml:space="preserve"> </w:t>
      </w:r>
      <w:proofErr w:type="spellStart"/>
      <w:r w:rsidRPr="0043134B">
        <w:rPr>
          <w:rFonts w:ascii="Tahoma" w:hAnsi="Tahoma" w:cs="Tahoma"/>
        </w:rPr>
        <w:t>термоформование</w:t>
      </w:r>
      <w:proofErr w:type="spellEnd"/>
      <w:r w:rsidRPr="0043134B">
        <w:rPr>
          <w:rFonts w:ascii="Tahoma" w:hAnsi="Tahoma" w:cs="Tahoma"/>
        </w:rPr>
        <w:t>, в обрезке не</w:t>
      </w:r>
      <w:r>
        <w:rPr>
          <w:rFonts w:ascii="Tahoma" w:hAnsi="Tahoma" w:cs="Tahoma"/>
        </w:rPr>
        <w:t xml:space="preserve"> </w:t>
      </w:r>
      <w:r w:rsidRPr="0043134B">
        <w:rPr>
          <w:rFonts w:ascii="Tahoma" w:hAnsi="Tahoma" w:cs="Tahoma"/>
        </w:rPr>
        <w:t>нуждаются. А те, которые были под</w:t>
      </w:r>
      <w:r>
        <w:rPr>
          <w:rFonts w:ascii="Tahoma" w:hAnsi="Tahoma" w:cs="Tahoma"/>
        </w:rPr>
        <w:t xml:space="preserve"> </w:t>
      </w:r>
      <w:r w:rsidRPr="0043134B">
        <w:rPr>
          <w:rFonts w:ascii="Tahoma" w:hAnsi="Tahoma" w:cs="Tahoma"/>
        </w:rPr>
        <w:t>воздействием вакуума, обрезаются.</w:t>
      </w:r>
    </w:p>
    <w:p w14:paraId="6335B2DC"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5. Дезинфекция.</w:t>
      </w:r>
    </w:p>
    <w:p w14:paraId="1E1B9564"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rPr>
        <w:t>Все без исключения изделия перед</w:t>
      </w:r>
      <w:r>
        <w:rPr>
          <w:rFonts w:ascii="Tahoma" w:hAnsi="Tahoma" w:cs="Tahoma"/>
        </w:rPr>
        <w:t xml:space="preserve"> </w:t>
      </w:r>
      <w:r w:rsidRPr="0043134B">
        <w:rPr>
          <w:rFonts w:ascii="Tahoma" w:hAnsi="Tahoma" w:cs="Tahoma"/>
        </w:rPr>
        <w:t>упаковкой должны быть</w:t>
      </w:r>
      <w:r>
        <w:rPr>
          <w:rFonts w:ascii="Tahoma" w:hAnsi="Tahoma" w:cs="Tahoma"/>
        </w:rPr>
        <w:t xml:space="preserve"> </w:t>
      </w:r>
      <w:r w:rsidRPr="0043134B">
        <w:rPr>
          <w:rFonts w:ascii="Tahoma" w:hAnsi="Tahoma" w:cs="Tahoma"/>
        </w:rPr>
        <w:t>продезинфицированы</w:t>
      </w:r>
      <w:r>
        <w:rPr>
          <w:rFonts w:ascii="Tahoma" w:hAnsi="Tahoma" w:cs="Tahoma"/>
        </w:rPr>
        <w:t xml:space="preserve"> </w:t>
      </w:r>
      <w:r w:rsidRPr="0043134B">
        <w:rPr>
          <w:rFonts w:ascii="Tahoma" w:hAnsi="Tahoma" w:cs="Tahoma"/>
        </w:rPr>
        <w:t>ультрафиолетовыми лучами.</w:t>
      </w:r>
    </w:p>
    <w:p w14:paraId="233ECD49" w14:textId="77777777" w:rsidR="00262E1D" w:rsidRPr="0043134B" w:rsidRDefault="00262E1D" w:rsidP="00262E1D">
      <w:pPr>
        <w:spacing w:after="0" w:line="240" w:lineRule="auto"/>
        <w:ind w:firstLine="709"/>
        <w:jc w:val="both"/>
        <w:rPr>
          <w:rFonts w:ascii="Tahoma" w:hAnsi="Tahoma" w:cs="Tahoma"/>
          <w:u w:val="single"/>
        </w:rPr>
      </w:pPr>
      <w:r w:rsidRPr="0043134B">
        <w:rPr>
          <w:rFonts w:ascii="Tahoma" w:hAnsi="Tahoma" w:cs="Tahoma"/>
          <w:u w:val="single"/>
        </w:rPr>
        <w:t>Шаг 6. Упаковка продукции.</w:t>
      </w:r>
    </w:p>
    <w:p w14:paraId="3B562696" w14:textId="77777777" w:rsidR="00262E1D" w:rsidRPr="0043134B" w:rsidRDefault="00262E1D" w:rsidP="00262E1D">
      <w:pPr>
        <w:spacing w:after="0" w:line="240" w:lineRule="auto"/>
        <w:ind w:firstLine="709"/>
        <w:jc w:val="both"/>
        <w:rPr>
          <w:rFonts w:ascii="Tahoma" w:hAnsi="Tahoma" w:cs="Tahoma"/>
        </w:rPr>
      </w:pPr>
      <w:r w:rsidRPr="0043134B">
        <w:rPr>
          <w:rFonts w:ascii="Tahoma" w:hAnsi="Tahoma" w:cs="Tahoma"/>
        </w:rPr>
        <w:t>Последний этап – упаковка</w:t>
      </w:r>
      <w:r>
        <w:rPr>
          <w:rFonts w:ascii="Tahoma" w:hAnsi="Tahoma" w:cs="Tahoma"/>
        </w:rPr>
        <w:t xml:space="preserve"> </w:t>
      </w:r>
      <w:r w:rsidRPr="0043134B">
        <w:rPr>
          <w:rFonts w:ascii="Tahoma" w:hAnsi="Tahoma" w:cs="Tahoma"/>
        </w:rPr>
        <w:t>изделий, помещение их на склад</w:t>
      </w:r>
      <w:r>
        <w:rPr>
          <w:rFonts w:ascii="Tahoma" w:hAnsi="Tahoma" w:cs="Tahoma"/>
        </w:rPr>
        <w:t xml:space="preserve"> </w:t>
      </w:r>
      <w:r w:rsidRPr="0043134B">
        <w:rPr>
          <w:rFonts w:ascii="Tahoma" w:hAnsi="Tahoma" w:cs="Tahoma"/>
        </w:rPr>
        <w:t>и дальнейшая реализация</w:t>
      </w:r>
      <w:r>
        <w:rPr>
          <w:rFonts w:ascii="Tahoma" w:hAnsi="Tahoma" w:cs="Tahoma"/>
        </w:rPr>
        <w:t xml:space="preserve"> </w:t>
      </w:r>
      <w:r w:rsidRPr="0043134B">
        <w:rPr>
          <w:rFonts w:ascii="Tahoma" w:hAnsi="Tahoma" w:cs="Tahoma"/>
        </w:rPr>
        <w:t>покупателю.</w:t>
      </w:r>
    </w:p>
    <w:p w14:paraId="1FEBC5A7" w14:textId="2EB3F6A9" w:rsidR="00FD1138" w:rsidRPr="00AD1CE8" w:rsidRDefault="00FD1138" w:rsidP="005A59C9">
      <w:pPr>
        <w:pStyle w:val="a3"/>
        <w:keepLines/>
        <w:widowControl w:val="0"/>
        <w:tabs>
          <w:tab w:val="left" w:pos="0"/>
        </w:tabs>
        <w:ind w:firstLine="709"/>
        <w:jc w:val="both"/>
        <w:rPr>
          <w:rFonts w:ascii="Tahoma" w:hAnsi="Tahoma" w:cs="Tahoma"/>
          <w:b/>
        </w:rPr>
      </w:pPr>
      <w:r w:rsidRPr="00AD1CE8">
        <w:rPr>
          <w:rFonts w:ascii="Tahoma" w:hAnsi="Tahoma" w:cs="Tahoma"/>
          <w:b/>
        </w:rPr>
        <w:t>Продукция проекта</w:t>
      </w:r>
    </w:p>
    <w:p w14:paraId="330A552F" w14:textId="77777777"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Проектом предусмотрено производство следующей продукции: </w:t>
      </w:r>
    </w:p>
    <w:p w14:paraId="2E72CAC9" w14:textId="262DE7A9" w:rsidR="00FD1138" w:rsidRPr="00AD1CE8" w:rsidRDefault="00FD1138" w:rsidP="005143C0">
      <w:pPr>
        <w:pStyle w:val="a3"/>
        <w:keepLines/>
        <w:widowControl w:val="0"/>
        <w:tabs>
          <w:tab w:val="left" w:pos="0"/>
        </w:tabs>
        <w:ind w:firstLine="709"/>
        <w:jc w:val="right"/>
        <w:rPr>
          <w:rFonts w:ascii="Tahoma" w:hAnsi="Tahoma" w:cs="Tahoma"/>
        </w:rPr>
      </w:pPr>
      <w:r w:rsidRPr="00AD1CE8">
        <w:rPr>
          <w:rFonts w:ascii="Tahoma" w:hAnsi="Tahoma" w:cs="Tahoma"/>
        </w:rPr>
        <w:t>Таблица – 1</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988"/>
        <w:gridCol w:w="1267"/>
        <w:gridCol w:w="1419"/>
        <w:gridCol w:w="1215"/>
        <w:gridCol w:w="1631"/>
      </w:tblGrid>
      <w:tr w:rsidR="00AD1CE8" w:rsidRPr="00DD60BC" w14:paraId="1CBE2AFB" w14:textId="26BF5837" w:rsidTr="00AD1CE8">
        <w:trPr>
          <w:trHeight w:val="504"/>
        </w:trPr>
        <w:tc>
          <w:tcPr>
            <w:tcW w:w="693" w:type="dxa"/>
            <w:shd w:val="clear" w:color="auto" w:fill="auto"/>
            <w:noWrap/>
            <w:vAlign w:val="center"/>
            <w:hideMark/>
          </w:tcPr>
          <w:p w14:paraId="7E3A3EEE" w14:textId="77777777" w:rsidR="002C3E35" w:rsidRPr="00DD60BC" w:rsidRDefault="002C3E35"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Группы</w:t>
            </w:r>
          </w:p>
        </w:tc>
        <w:tc>
          <w:tcPr>
            <w:tcW w:w="2988" w:type="dxa"/>
            <w:shd w:val="clear" w:color="auto" w:fill="auto"/>
            <w:noWrap/>
            <w:vAlign w:val="center"/>
            <w:hideMark/>
          </w:tcPr>
          <w:p w14:paraId="1B8D27E6" w14:textId="77777777" w:rsidR="002C3E35" w:rsidRPr="00DD60BC" w:rsidRDefault="002C3E35"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xml:space="preserve">Наименование группы товаров </w:t>
            </w:r>
          </w:p>
        </w:tc>
        <w:tc>
          <w:tcPr>
            <w:tcW w:w="1275" w:type="dxa"/>
            <w:shd w:val="clear" w:color="auto" w:fill="auto"/>
            <w:vAlign w:val="center"/>
            <w:hideMark/>
          </w:tcPr>
          <w:p w14:paraId="11406AB7" w14:textId="77777777" w:rsidR="002C3E35" w:rsidRPr="00DD60BC" w:rsidRDefault="002C3E35" w:rsidP="00DD60BC">
            <w:pPr>
              <w:spacing w:after="0" w:line="240" w:lineRule="auto"/>
              <w:jc w:val="center"/>
              <w:rPr>
                <w:rFonts w:ascii="Tahoma" w:eastAsia="Times New Roman" w:hAnsi="Tahoma" w:cs="Tahoma"/>
                <w:color w:val="000000"/>
                <w:sz w:val="14"/>
                <w:szCs w:val="14"/>
                <w:lang w:eastAsia="ru-RU"/>
              </w:rPr>
            </w:pPr>
            <w:r w:rsidRPr="00DD60BC">
              <w:rPr>
                <w:rFonts w:ascii="Tahoma" w:eastAsia="Times New Roman" w:hAnsi="Tahoma" w:cs="Tahoma"/>
                <w:color w:val="000000"/>
                <w:sz w:val="14"/>
                <w:szCs w:val="14"/>
                <w:lang w:eastAsia="ru-RU"/>
              </w:rPr>
              <w:t>Средняя цена продажи продукции по группам, руб./шт.</w:t>
            </w:r>
          </w:p>
        </w:tc>
        <w:tc>
          <w:tcPr>
            <w:tcW w:w="1424" w:type="dxa"/>
            <w:shd w:val="clear" w:color="auto" w:fill="auto"/>
            <w:vAlign w:val="center"/>
            <w:hideMark/>
          </w:tcPr>
          <w:p w14:paraId="6F4A9EE2" w14:textId="77777777" w:rsidR="002C3E35" w:rsidRPr="00DD60BC" w:rsidRDefault="002C3E35" w:rsidP="00DD60BC">
            <w:pPr>
              <w:spacing w:after="0" w:line="240" w:lineRule="auto"/>
              <w:jc w:val="center"/>
              <w:rPr>
                <w:rFonts w:ascii="Tahoma" w:eastAsia="Times New Roman" w:hAnsi="Tahoma" w:cs="Tahoma"/>
                <w:color w:val="000000"/>
                <w:sz w:val="14"/>
                <w:szCs w:val="14"/>
                <w:lang w:eastAsia="ru-RU"/>
              </w:rPr>
            </w:pPr>
            <w:r w:rsidRPr="00DD60BC">
              <w:rPr>
                <w:rFonts w:ascii="Tahoma" w:eastAsia="Times New Roman" w:hAnsi="Tahoma" w:cs="Tahoma"/>
                <w:color w:val="000000"/>
                <w:sz w:val="14"/>
                <w:szCs w:val="14"/>
                <w:lang w:eastAsia="ru-RU"/>
              </w:rPr>
              <w:t>Средняя себестоимость производства по группам, руб./шт.</w:t>
            </w:r>
          </w:p>
        </w:tc>
        <w:tc>
          <w:tcPr>
            <w:tcW w:w="1270" w:type="dxa"/>
            <w:vAlign w:val="center"/>
          </w:tcPr>
          <w:p w14:paraId="08370542" w14:textId="6B7ED1FD" w:rsidR="002C3E35" w:rsidRPr="00DD60BC" w:rsidRDefault="00AD1CE8" w:rsidP="00DD60BC">
            <w:pPr>
              <w:spacing w:after="0" w:line="240" w:lineRule="auto"/>
              <w:jc w:val="center"/>
              <w:rPr>
                <w:rFonts w:ascii="Tahoma" w:eastAsia="Times New Roman" w:hAnsi="Tahoma" w:cs="Tahoma"/>
                <w:color w:val="000000"/>
                <w:sz w:val="14"/>
                <w:szCs w:val="14"/>
                <w:lang w:eastAsia="ru-RU"/>
              </w:rPr>
            </w:pPr>
            <w:r w:rsidRPr="00DD60BC">
              <w:rPr>
                <w:rFonts w:ascii="Tahoma" w:hAnsi="Tahoma" w:cs="Tahoma"/>
                <w:color w:val="000000"/>
                <w:sz w:val="14"/>
                <w:szCs w:val="14"/>
              </w:rPr>
              <w:t>О</w:t>
            </w:r>
            <w:r w:rsidR="002C3E35" w:rsidRPr="00DD60BC">
              <w:rPr>
                <w:rFonts w:ascii="Tahoma" w:hAnsi="Tahoma" w:cs="Tahoma"/>
                <w:color w:val="000000"/>
                <w:sz w:val="14"/>
                <w:szCs w:val="14"/>
              </w:rPr>
              <w:t>бъем продаж в месяц, шт.</w:t>
            </w:r>
          </w:p>
        </w:tc>
        <w:tc>
          <w:tcPr>
            <w:tcW w:w="1695" w:type="dxa"/>
            <w:vAlign w:val="center"/>
          </w:tcPr>
          <w:p w14:paraId="15A8040F" w14:textId="79D68D74" w:rsidR="002C3E35" w:rsidRPr="00DD60BC" w:rsidRDefault="00AD1CE8" w:rsidP="00DD60BC">
            <w:pPr>
              <w:spacing w:after="0" w:line="240" w:lineRule="auto"/>
              <w:jc w:val="center"/>
              <w:rPr>
                <w:rFonts w:ascii="Tahoma" w:eastAsia="Times New Roman" w:hAnsi="Tahoma" w:cs="Tahoma"/>
                <w:color w:val="000000"/>
                <w:sz w:val="14"/>
                <w:szCs w:val="14"/>
                <w:lang w:eastAsia="ru-RU"/>
              </w:rPr>
            </w:pPr>
            <w:r w:rsidRPr="00DD60BC">
              <w:rPr>
                <w:rFonts w:ascii="Tahoma" w:hAnsi="Tahoma" w:cs="Tahoma"/>
                <w:color w:val="000000"/>
                <w:sz w:val="14"/>
                <w:szCs w:val="14"/>
              </w:rPr>
              <w:t>О</w:t>
            </w:r>
            <w:r w:rsidR="002C3E35" w:rsidRPr="00DD60BC">
              <w:rPr>
                <w:rFonts w:ascii="Tahoma" w:hAnsi="Tahoma" w:cs="Tahoma"/>
                <w:color w:val="000000"/>
                <w:sz w:val="14"/>
                <w:szCs w:val="14"/>
              </w:rPr>
              <w:t>бъем поступлений</w:t>
            </w:r>
            <w:r w:rsidRPr="00DD60BC">
              <w:rPr>
                <w:rFonts w:ascii="Tahoma" w:hAnsi="Tahoma" w:cs="Tahoma"/>
                <w:color w:val="000000"/>
                <w:sz w:val="14"/>
                <w:szCs w:val="14"/>
              </w:rPr>
              <w:t xml:space="preserve"> в месяц</w:t>
            </w:r>
            <w:r w:rsidR="002C3E35" w:rsidRPr="00DD60BC">
              <w:rPr>
                <w:rFonts w:ascii="Tahoma" w:hAnsi="Tahoma" w:cs="Tahoma"/>
                <w:color w:val="000000"/>
                <w:sz w:val="14"/>
                <w:szCs w:val="14"/>
              </w:rPr>
              <w:t>, руб.</w:t>
            </w:r>
          </w:p>
        </w:tc>
      </w:tr>
      <w:tr w:rsidR="00DD60BC" w:rsidRPr="00DD60BC" w14:paraId="5E4AFA35" w14:textId="69B07143" w:rsidTr="00AE3CB0">
        <w:trPr>
          <w:trHeight w:val="290"/>
        </w:trPr>
        <w:tc>
          <w:tcPr>
            <w:tcW w:w="693" w:type="dxa"/>
            <w:shd w:val="clear" w:color="auto" w:fill="auto"/>
            <w:noWrap/>
            <w:vAlign w:val="bottom"/>
            <w:hideMark/>
          </w:tcPr>
          <w:p w14:paraId="4683A1CB"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w:t>
            </w:r>
          </w:p>
        </w:tc>
        <w:tc>
          <w:tcPr>
            <w:tcW w:w="2988" w:type="dxa"/>
            <w:shd w:val="clear" w:color="auto" w:fill="auto"/>
            <w:noWrap/>
            <w:vAlign w:val="bottom"/>
            <w:hideMark/>
          </w:tcPr>
          <w:p w14:paraId="42E2D4F1"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xml:space="preserve">Односекционные одноразовые контейнеры </w:t>
            </w:r>
          </w:p>
        </w:tc>
        <w:tc>
          <w:tcPr>
            <w:tcW w:w="1275" w:type="dxa"/>
            <w:shd w:val="clear" w:color="auto" w:fill="auto"/>
            <w:vAlign w:val="center"/>
          </w:tcPr>
          <w:p w14:paraId="1310067B" w14:textId="31B902F5"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20,03</w:t>
            </w:r>
          </w:p>
        </w:tc>
        <w:tc>
          <w:tcPr>
            <w:tcW w:w="1424" w:type="dxa"/>
            <w:shd w:val="clear" w:color="auto" w:fill="auto"/>
            <w:vAlign w:val="center"/>
            <w:hideMark/>
          </w:tcPr>
          <w:p w14:paraId="68D569DC" w14:textId="6082F005"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9,59</w:t>
            </w:r>
          </w:p>
        </w:tc>
        <w:tc>
          <w:tcPr>
            <w:tcW w:w="1270" w:type="dxa"/>
            <w:vAlign w:val="center"/>
          </w:tcPr>
          <w:p w14:paraId="17005A14" w14:textId="1B03FB01"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40 000,0</w:t>
            </w:r>
          </w:p>
        </w:tc>
        <w:tc>
          <w:tcPr>
            <w:tcW w:w="1695" w:type="dxa"/>
            <w:vAlign w:val="bottom"/>
          </w:tcPr>
          <w:p w14:paraId="30F611EC" w14:textId="5C2BFCDF"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801 200,0</w:t>
            </w:r>
          </w:p>
        </w:tc>
      </w:tr>
      <w:tr w:rsidR="00DD60BC" w:rsidRPr="00DD60BC" w14:paraId="622CEAFD" w14:textId="6B1A6ADD" w:rsidTr="00AE3CB0">
        <w:trPr>
          <w:trHeight w:val="290"/>
        </w:trPr>
        <w:tc>
          <w:tcPr>
            <w:tcW w:w="693" w:type="dxa"/>
            <w:shd w:val="clear" w:color="auto" w:fill="auto"/>
            <w:noWrap/>
            <w:vAlign w:val="bottom"/>
            <w:hideMark/>
          </w:tcPr>
          <w:p w14:paraId="7D6DA28F"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2</w:t>
            </w:r>
          </w:p>
        </w:tc>
        <w:tc>
          <w:tcPr>
            <w:tcW w:w="2988" w:type="dxa"/>
            <w:shd w:val="clear" w:color="auto" w:fill="auto"/>
            <w:noWrap/>
            <w:vAlign w:val="bottom"/>
            <w:hideMark/>
          </w:tcPr>
          <w:p w14:paraId="720249F2"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Двухсекционные одноразовые контейнеры</w:t>
            </w:r>
          </w:p>
        </w:tc>
        <w:tc>
          <w:tcPr>
            <w:tcW w:w="1275" w:type="dxa"/>
            <w:shd w:val="clear" w:color="auto" w:fill="auto"/>
            <w:vAlign w:val="center"/>
          </w:tcPr>
          <w:p w14:paraId="5CDBCECF" w14:textId="68C859DD"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30,32</w:t>
            </w:r>
          </w:p>
        </w:tc>
        <w:tc>
          <w:tcPr>
            <w:tcW w:w="1424" w:type="dxa"/>
            <w:shd w:val="clear" w:color="auto" w:fill="auto"/>
            <w:vAlign w:val="center"/>
            <w:hideMark/>
          </w:tcPr>
          <w:p w14:paraId="7799CBD0" w14:textId="3BD885BF"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17,92</w:t>
            </w:r>
          </w:p>
        </w:tc>
        <w:tc>
          <w:tcPr>
            <w:tcW w:w="1270" w:type="dxa"/>
            <w:vAlign w:val="center"/>
          </w:tcPr>
          <w:p w14:paraId="3CB9966B" w14:textId="30DF602B"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30 000,0</w:t>
            </w:r>
          </w:p>
        </w:tc>
        <w:tc>
          <w:tcPr>
            <w:tcW w:w="1695" w:type="dxa"/>
            <w:vAlign w:val="bottom"/>
          </w:tcPr>
          <w:p w14:paraId="6F82A235" w14:textId="37580DF6"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909 600,0</w:t>
            </w:r>
          </w:p>
        </w:tc>
      </w:tr>
      <w:tr w:rsidR="00DD60BC" w:rsidRPr="00DD60BC" w14:paraId="559287D8" w14:textId="0195CA43" w:rsidTr="00AE3CB0">
        <w:trPr>
          <w:trHeight w:val="50"/>
        </w:trPr>
        <w:tc>
          <w:tcPr>
            <w:tcW w:w="693" w:type="dxa"/>
            <w:shd w:val="clear" w:color="auto" w:fill="auto"/>
            <w:noWrap/>
            <w:vAlign w:val="bottom"/>
            <w:hideMark/>
          </w:tcPr>
          <w:p w14:paraId="703FD2A2"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3</w:t>
            </w:r>
          </w:p>
        </w:tc>
        <w:tc>
          <w:tcPr>
            <w:tcW w:w="2988" w:type="dxa"/>
            <w:shd w:val="clear" w:color="auto" w:fill="auto"/>
            <w:noWrap/>
            <w:vAlign w:val="bottom"/>
            <w:hideMark/>
          </w:tcPr>
          <w:p w14:paraId="5B80922D"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Трехсекционные контейнеры</w:t>
            </w:r>
          </w:p>
        </w:tc>
        <w:tc>
          <w:tcPr>
            <w:tcW w:w="1275" w:type="dxa"/>
            <w:shd w:val="clear" w:color="auto" w:fill="auto"/>
            <w:vAlign w:val="center"/>
          </w:tcPr>
          <w:p w14:paraId="6E74B5F7" w14:textId="7B18A8AD"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30,82</w:t>
            </w:r>
          </w:p>
        </w:tc>
        <w:tc>
          <w:tcPr>
            <w:tcW w:w="1424" w:type="dxa"/>
            <w:shd w:val="clear" w:color="auto" w:fill="auto"/>
            <w:vAlign w:val="center"/>
            <w:hideMark/>
          </w:tcPr>
          <w:p w14:paraId="0E75BAF8" w14:textId="2CAB13F6"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12,60</w:t>
            </w:r>
          </w:p>
        </w:tc>
        <w:tc>
          <w:tcPr>
            <w:tcW w:w="1270" w:type="dxa"/>
            <w:vAlign w:val="center"/>
          </w:tcPr>
          <w:p w14:paraId="5A4DB049" w14:textId="436052A3"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25 000,0</w:t>
            </w:r>
          </w:p>
        </w:tc>
        <w:tc>
          <w:tcPr>
            <w:tcW w:w="1695" w:type="dxa"/>
            <w:vAlign w:val="bottom"/>
          </w:tcPr>
          <w:p w14:paraId="6A7D1B51" w14:textId="02188053"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770 500,0</w:t>
            </w:r>
          </w:p>
        </w:tc>
      </w:tr>
      <w:tr w:rsidR="00DD60BC" w:rsidRPr="00DD60BC" w14:paraId="16CB8EC0" w14:textId="5C8DEE5B" w:rsidTr="00AE3CB0">
        <w:trPr>
          <w:trHeight w:val="50"/>
        </w:trPr>
        <w:tc>
          <w:tcPr>
            <w:tcW w:w="693" w:type="dxa"/>
            <w:shd w:val="clear" w:color="auto" w:fill="auto"/>
            <w:noWrap/>
            <w:vAlign w:val="bottom"/>
            <w:hideMark/>
          </w:tcPr>
          <w:p w14:paraId="71725BCE"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4</w:t>
            </w:r>
          </w:p>
        </w:tc>
        <w:tc>
          <w:tcPr>
            <w:tcW w:w="2988" w:type="dxa"/>
            <w:shd w:val="clear" w:color="auto" w:fill="auto"/>
            <w:noWrap/>
            <w:vAlign w:val="bottom"/>
            <w:hideMark/>
          </w:tcPr>
          <w:p w14:paraId="4B38F515"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Одноразовые приборы</w:t>
            </w:r>
          </w:p>
        </w:tc>
        <w:tc>
          <w:tcPr>
            <w:tcW w:w="1275" w:type="dxa"/>
            <w:shd w:val="clear" w:color="auto" w:fill="auto"/>
            <w:vAlign w:val="center"/>
          </w:tcPr>
          <w:p w14:paraId="631EFB39" w14:textId="26F4F6BB"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3,75</w:t>
            </w:r>
          </w:p>
        </w:tc>
        <w:tc>
          <w:tcPr>
            <w:tcW w:w="1424" w:type="dxa"/>
            <w:shd w:val="clear" w:color="auto" w:fill="auto"/>
            <w:vAlign w:val="center"/>
            <w:hideMark/>
          </w:tcPr>
          <w:p w14:paraId="36989652" w14:textId="595A07CA"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1,59</w:t>
            </w:r>
          </w:p>
        </w:tc>
        <w:tc>
          <w:tcPr>
            <w:tcW w:w="1270" w:type="dxa"/>
            <w:vAlign w:val="center"/>
          </w:tcPr>
          <w:p w14:paraId="11057AEB" w14:textId="2FF10015"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90 000,0</w:t>
            </w:r>
          </w:p>
        </w:tc>
        <w:tc>
          <w:tcPr>
            <w:tcW w:w="1695" w:type="dxa"/>
            <w:vAlign w:val="bottom"/>
          </w:tcPr>
          <w:p w14:paraId="4BFE0EFF" w14:textId="6871DD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337 500,0</w:t>
            </w:r>
          </w:p>
        </w:tc>
      </w:tr>
      <w:tr w:rsidR="00DD60BC" w:rsidRPr="00DD60BC" w14:paraId="7A56F6A1" w14:textId="6C9222BA" w:rsidTr="00AE3CB0">
        <w:trPr>
          <w:trHeight w:val="50"/>
        </w:trPr>
        <w:tc>
          <w:tcPr>
            <w:tcW w:w="693" w:type="dxa"/>
            <w:shd w:val="clear" w:color="auto" w:fill="auto"/>
            <w:noWrap/>
            <w:vAlign w:val="bottom"/>
            <w:hideMark/>
          </w:tcPr>
          <w:p w14:paraId="1A300FC1"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5</w:t>
            </w:r>
          </w:p>
        </w:tc>
        <w:tc>
          <w:tcPr>
            <w:tcW w:w="2988" w:type="dxa"/>
            <w:shd w:val="clear" w:color="auto" w:fill="auto"/>
            <w:noWrap/>
            <w:vAlign w:val="bottom"/>
            <w:hideMark/>
          </w:tcPr>
          <w:p w14:paraId="40D914D6"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Одноразовые плоские тарелки</w:t>
            </w:r>
          </w:p>
        </w:tc>
        <w:tc>
          <w:tcPr>
            <w:tcW w:w="1275" w:type="dxa"/>
            <w:shd w:val="clear" w:color="auto" w:fill="auto"/>
            <w:vAlign w:val="center"/>
          </w:tcPr>
          <w:p w14:paraId="630138A5" w14:textId="64BE1D75"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11,81</w:t>
            </w:r>
          </w:p>
        </w:tc>
        <w:tc>
          <w:tcPr>
            <w:tcW w:w="1424" w:type="dxa"/>
            <w:shd w:val="clear" w:color="auto" w:fill="auto"/>
            <w:vAlign w:val="center"/>
            <w:hideMark/>
          </w:tcPr>
          <w:p w14:paraId="40E70927" w14:textId="55E03362"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5,60</w:t>
            </w:r>
          </w:p>
        </w:tc>
        <w:tc>
          <w:tcPr>
            <w:tcW w:w="1270" w:type="dxa"/>
            <w:vAlign w:val="center"/>
          </w:tcPr>
          <w:p w14:paraId="087C0DD1" w14:textId="7E478EC9"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95 000,0</w:t>
            </w:r>
          </w:p>
        </w:tc>
        <w:tc>
          <w:tcPr>
            <w:tcW w:w="1695" w:type="dxa"/>
            <w:vAlign w:val="bottom"/>
          </w:tcPr>
          <w:p w14:paraId="3D4B2E75" w14:textId="7A5944BC"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1 121 950,0</w:t>
            </w:r>
          </w:p>
        </w:tc>
      </w:tr>
      <w:tr w:rsidR="00DD60BC" w:rsidRPr="00DD60BC" w14:paraId="6A33856A" w14:textId="08422622" w:rsidTr="00AE3CB0">
        <w:trPr>
          <w:trHeight w:val="50"/>
        </w:trPr>
        <w:tc>
          <w:tcPr>
            <w:tcW w:w="693" w:type="dxa"/>
            <w:shd w:val="clear" w:color="auto" w:fill="auto"/>
            <w:noWrap/>
            <w:vAlign w:val="bottom"/>
            <w:hideMark/>
          </w:tcPr>
          <w:p w14:paraId="75407A0B"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6</w:t>
            </w:r>
          </w:p>
        </w:tc>
        <w:tc>
          <w:tcPr>
            <w:tcW w:w="2988" w:type="dxa"/>
            <w:shd w:val="clear" w:color="auto" w:fill="auto"/>
            <w:noWrap/>
            <w:vAlign w:val="bottom"/>
            <w:hideMark/>
          </w:tcPr>
          <w:p w14:paraId="4596E611"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Суповые (глубокие) тарелки</w:t>
            </w:r>
          </w:p>
        </w:tc>
        <w:tc>
          <w:tcPr>
            <w:tcW w:w="1275" w:type="dxa"/>
            <w:shd w:val="clear" w:color="auto" w:fill="auto"/>
            <w:vAlign w:val="center"/>
          </w:tcPr>
          <w:p w14:paraId="4904ED92" w14:textId="7CA89921"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12,12</w:t>
            </w:r>
          </w:p>
        </w:tc>
        <w:tc>
          <w:tcPr>
            <w:tcW w:w="1424" w:type="dxa"/>
            <w:shd w:val="clear" w:color="auto" w:fill="auto"/>
            <w:vAlign w:val="center"/>
            <w:hideMark/>
          </w:tcPr>
          <w:p w14:paraId="5D1ADA3F" w14:textId="34A5A51A"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5,61</w:t>
            </w:r>
          </w:p>
        </w:tc>
        <w:tc>
          <w:tcPr>
            <w:tcW w:w="1270" w:type="dxa"/>
            <w:vAlign w:val="center"/>
          </w:tcPr>
          <w:p w14:paraId="73B21447" w14:textId="1353C144"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45 000,0</w:t>
            </w:r>
          </w:p>
        </w:tc>
        <w:tc>
          <w:tcPr>
            <w:tcW w:w="1695" w:type="dxa"/>
            <w:vAlign w:val="bottom"/>
          </w:tcPr>
          <w:p w14:paraId="6CBDA1D8" w14:textId="477770CD"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545 400,0</w:t>
            </w:r>
          </w:p>
        </w:tc>
      </w:tr>
      <w:tr w:rsidR="00DD60BC" w:rsidRPr="00DD60BC" w14:paraId="4D615659" w14:textId="41F6BDDA" w:rsidTr="00AE3CB0">
        <w:trPr>
          <w:trHeight w:val="50"/>
        </w:trPr>
        <w:tc>
          <w:tcPr>
            <w:tcW w:w="693" w:type="dxa"/>
            <w:shd w:val="clear" w:color="auto" w:fill="auto"/>
            <w:noWrap/>
            <w:vAlign w:val="bottom"/>
            <w:hideMark/>
          </w:tcPr>
          <w:p w14:paraId="55922E3D"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7</w:t>
            </w:r>
          </w:p>
        </w:tc>
        <w:tc>
          <w:tcPr>
            <w:tcW w:w="2988" w:type="dxa"/>
            <w:shd w:val="clear" w:color="auto" w:fill="auto"/>
            <w:noWrap/>
            <w:vAlign w:val="bottom"/>
            <w:hideMark/>
          </w:tcPr>
          <w:p w14:paraId="6404C83A"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Контейнеры для супа</w:t>
            </w:r>
          </w:p>
        </w:tc>
        <w:tc>
          <w:tcPr>
            <w:tcW w:w="1275" w:type="dxa"/>
            <w:shd w:val="clear" w:color="auto" w:fill="auto"/>
            <w:vAlign w:val="center"/>
          </w:tcPr>
          <w:p w14:paraId="268252C1" w14:textId="0980D199"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22,24</w:t>
            </w:r>
          </w:p>
        </w:tc>
        <w:tc>
          <w:tcPr>
            <w:tcW w:w="1424" w:type="dxa"/>
            <w:shd w:val="clear" w:color="auto" w:fill="auto"/>
            <w:vAlign w:val="center"/>
            <w:hideMark/>
          </w:tcPr>
          <w:p w14:paraId="70AD8F5A"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14,62</w:t>
            </w:r>
          </w:p>
        </w:tc>
        <w:tc>
          <w:tcPr>
            <w:tcW w:w="1270" w:type="dxa"/>
            <w:vAlign w:val="center"/>
          </w:tcPr>
          <w:p w14:paraId="30407702" w14:textId="30185AD8"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38 000,0</w:t>
            </w:r>
          </w:p>
        </w:tc>
        <w:tc>
          <w:tcPr>
            <w:tcW w:w="1695" w:type="dxa"/>
            <w:vAlign w:val="bottom"/>
          </w:tcPr>
          <w:p w14:paraId="31DE1AB4" w14:textId="4B99EE09"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845 120,0</w:t>
            </w:r>
          </w:p>
        </w:tc>
      </w:tr>
      <w:tr w:rsidR="00DD60BC" w:rsidRPr="00DD60BC" w14:paraId="201C0494" w14:textId="30B3424F" w:rsidTr="00AE3CB0">
        <w:trPr>
          <w:trHeight w:val="50"/>
        </w:trPr>
        <w:tc>
          <w:tcPr>
            <w:tcW w:w="693" w:type="dxa"/>
            <w:shd w:val="clear" w:color="auto" w:fill="auto"/>
            <w:noWrap/>
            <w:vAlign w:val="bottom"/>
            <w:hideMark/>
          </w:tcPr>
          <w:p w14:paraId="2A3A687A"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8</w:t>
            </w:r>
          </w:p>
        </w:tc>
        <w:tc>
          <w:tcPr>
            <w:tcW w:w="2988" w:type="dxa"/>
            <w:shd w:val="clear" w:color="auto" w:fill="auto"/>
            <w:noWrap/>
            <w:vAlign w:val="bottom"/>
            <w:hideMark/>
          </w:tcPr>
          <w:p w14:paraId="1DC6E97D"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Лотки из картона</w:t>
            </w:r>
          </w:p>
        </w:tc>
        <w:tc>
          <w:tcPr>
            <w:tcW w:w="1275" w:type="dxa"/>
            <w:shd w:val="clear" w:color="auto" w:fill="auto"/>
            <w:vAlign w:val="center"/>
          </w:tcPr>
          <w:p w14:paraId="72F819BA" w14:textId="379E9F2F"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7,40</w:t>
            </w:r>
          </w:p>
        </w:tc>
        <w:tc>
          <w:tcPr>
            <w:tcW w:w="1424" w:type="dxa"/>
            <w:shd w:val="clear" w:color="auto" w:fill="auto"/>
            <w:vAlign w:val="center"/>
            <w:hideMark/>
          </w:tcPr>
          <w:p w14:paraId="32FFF30D" w14:textId="41A60252"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2,59</w:t>
            </w:r>
          </w:p>
        </w:tc>
        <w:tc>
          <w:tcPr>
            <w:tcW w:w="1270" w:type="dxa"/>
            <w:vAlign w:val="center"/>
          </w:tcPr>
          <w:p w14:paraId="214B9FCC" w14:textId="2A66E792"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75 000,0</w:t>
            </w:r>
          </w:p>
        </w:tc>
        <w:tc>
          <w:tcPr>
            <w:tcW w:w="1695" w:type="dxa"/>
            <w:vAlign w:val="bottom"/>
          </w:tcPr>
          <w:p w14:paraId="68039F26" w14:textId="1F9F2EDA"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555 000,0</w:t>
            </w:r>
          </w:p>
        </w:tc>
      </w:tr>
      <w:tr w:rsidR="00DD60BC" w:rsidRPr="00DD60BC" w14:paraId="6FF9F5EB" w14:textId="6DFD5576" w:rsidTr="00AE3CB0">
        <w:trPr>
          <w:trHeight w:val="50"/>
        </w:trPr>
        <w:tc>
          <w:tcPr>
            <w:tcW w:w="693" w:type="dxa"/>
            <w:shd w:val="clear" w:color="auto" w:fill="auto"/>
            <w:noWrap/>
            <w:vAlign w:val="bottom"/>
            <w:hideMark/>
          </w:tcPr>
          <w:p w14:paraId="6DE866D9"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9</w:t>
            </w:r>
          </w:p>
        </w:tc>
        <w:tc>
          <w:tcPr>
            <w:tcW w:w="2988" w:type="dxa"/>
            <w:shd w:val="clear" w:color="auto" w:fill="auto"/>
            <w:noWrap/>
            <w:vAlign w:val="bottom"/>
            <w:hideMark/>
          </w:tcPr>
          <w:p w14:paraId="07BE7ECF"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Одноразовые ланч-боксы</w:t>
            </w:r>
          </w:p>
        </w:tc>
        <w:tc>
          <w:tcPr>
            <w:tcW w:w="1275" w:type="dxa"/>
            <w:shd w:val="clear" w:color="auto" w:fill="auto"/>
            <w:vAlign w:val="center"/>
          </w:tcPr>
          <w:p w14:paraId="321374EF" w14:textId="37A704A1"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15,31</w:t>
            </w:r>
          </w:p>
        </w:tc>
        <w:tc>
          <w:tcPr>
            <w:tcW w:w="1424" w:type="dxa"/>
            <w:shd w:val="clear" w:color="auto" w:fill="auto"/>
            <w:vAlign w:val="center"/>
            <w:hideMark/>
          </w:tcPr>
          <w:p w14:paraId="2F79D555" w14:textId="4EA8E17F"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11,5</w:t>
            </w:r>
          </w:p>
        </w:tc>
        <w:tc>
          <w:tcPr>
            <w:tcW w:w="1270" w:type="dxa"/>
            <w:vAlign w:val="center"/>
          </w:tcPr>
          <w:p w14:paraId="01158612" w14:textId="2CBC7DA9"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80 000,0</w:t>
            </w:r>
          </w:p>
        </w:tc>
        <w:tc>
          <w:tcPr>
            <w:tcW w:w="1695" w:type="dxa"/>
            <w:vAlign w:val="bottom"/>
          </w:tcPr>
          <w:p w14:paraId="2AC475D9" w14:textId="63D141C6"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1 224 800,0</w:t>
            </w:r>
          </w:p>
        </w:tc>
      </w:tr>
      <w:tr w:rsidR="00DD60BC" w:rsidRPr="00DD60BC" w14:paraId="6DC3C4FF" w14:textId="4DE9C18D" w:rsidTr="00AE3CB0">
        <w:trPr>
          <w:trHeight w:val="50"/>
        </w:trPr>
        <w:tc>
          <w:tcPr>
            <w:tcW w:w="693" w:type="dxa"/>
            <w:shd w:val="clear" w:color="auto" w:fill="auto"/>
            <w:noWrap/>
            <w:vAlign w:val="bottom"/>
            <w:hideMark/>
          </w:tcPr>
          <w:p w14:paraId="635C229E" w14:textId="77777777"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10</w:t>
            </w:r>
          </w:p>
        </w:tc>
        <w:tc>
          <w:tcPr>
            <w:tcW w:w="2988" w:type="dxa"/>
            <w:shd w:val="clear" w:color="auto" w:fill="auto"/>
            <w:noWrap/>
            <w:vAlign w:val="bottom"/>
            <w:hideMark/>
          </w:tcPr>
          <w:p w14:paraId="60A8F71D" w14:textId="77777777" w:rsidR="00DD60BC" w:rsidRPr="00DD60BC" w:rsidRDefault="00DD60BC" w:rsidP="00DD60BC">
            <w:pPr>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Прочее (аксессуары)</w:t>
            </w:r>
          </w:p>
        </w:tc>
        <w:tc>
          <w:tcPr>
            <w:tcW w:w="1275" w:type="dxa"/>
            <w:shd w:val="clear" w:color="auto" w:fill="auto"/>
            <w:vAlign w:val="center"/>
          </w:tcPr>
          <w:p w14:paraId="4D1D0D12" w14:textId="4CD21D45"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5,84</w:t>
            </w:r>
          </w:p>
        </w:tc>
        <w:tc>
          <w:tcPr>
            <w:tcW w:w="1424" w:type="dxa"/>
            <w:shd w:val="clear" w:color="auto" w:fill="auto"/>
            <w:vAlign w:val="center"/>
            <w:hideMark/>
          </w:tcPr>
          <w:p w14:paraId="6E8B36D7" w14:textId="1D789918"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2,57</w:t>
            </w:r>
          </w:p>
        </w:tc>
        <w:tc>
          <w:tcPr>
            <w:tcW w:w="1270" w:type="dxa"/>
            <w:vAlign w:val="center"/>
          </w:tcPr>
          <w:p w14:paraId="723B9C80" w14:textId="0F699878"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30 000,0</w:t>
            </w:r>
          </w:p>
        </w:tc>
        <w:tc>
          <w:tcPr>
            <w:tcW w:w="1695" w:type="dxa"/>
            <w:vAlign w:val="bottom"/>
          </w:tcPr>
          <w:p w14:paraId="1BB30F26" w14:textId="2510EC53"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175 200,0</w:t>
            </w:r>
          </w:p>
        </w:tc>
      </w:tr>
      <w:tr w:rsidR="00DD60BC" w:rsidRPr="00DD60BC" w14:paraId="7488CE15" w14:textId="77777777" w:rsidTr="00AD1CE8">
        <w:trPr>
          <w:trHeight w:val="50"/>
        </w:trPr>
        <w:tc>
          <w:tcPr>
            <w:tcW w:w="6380" w:type="dxa"/>
            <w:gridSpan w:val="4"/>
            <w:shd w:val="clear" w:color="auto" w:fill="auto"/>
            <w:noWrap/>
            <w:vAlign w:val="center"/>
          </w:tcPr>
          <w:p w14:paraId="27D76390" w14:textId="1734A853"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ВСЕГО:</w:t>
            </w:r>
          </w:p>
        </w:tc>
        <w:tc>
          <w:tcPr>
            <w:tcW w:w="1270" w:type="dxa"/>
            <w:vAlign w:val="center"/>
          </w:tcPr>
          <w:p w14:paraId="0D13411D" w14:textId="5604229F" w:rsidR="00DD60BC" w:rsidRPr="00DD60BC" w:rsidRDefault="00DD60BC" w:rsidP="00DD60BC">
            <w:pPr>
              <w:spacing w:after="0" w:line="240" w:lineRule="auto"/>
              <w:jc w:val="center"/>
              <w:rPr>
                <w:rFonts w:ascii="Tahoma" w:eastAsia="Times New Roman" w:hAnsi="Tahoma" w:cs="Tahoma"/>
                <w:color w:val="000000"/>
                <w:sz w:val="18"/>
                <w:szCs w:val="18"/>
                <w:lang w:eastAsia="ru-RU"/>
              </w:rPr>
            </w:pPr>
            <w:r w:rsidRPr="00DD60BC">
              <w:rPr>
                <w:rFonts w:ascii="Tahoma" w:hAnsi="Tahoma" w:cs="Tahoma"/>
                <w:color w:val="000000"/>
                <w:sz w:val="18"/>
                <w:szCs w:val="18"/>
              </w:rPr>
              <w:t>548 000,0</w:t>
            </w:r>
          </w:p>
        </w:tc>
        <w:tc>
          <w:tcPr>
            <w:tcW w:w="1695" w:type="dxa"/>
            <w:vAlign w:val="center"/>
          </w:tcPr>
          <w:p w14:paraId="36B5B90C" w14:textId="12B72CBC" w:rsidR="00DD60BC" w:rsidRPr="00DD60BC" w:rsidRDefault="00DD60BC" w:rsidP="00DD60BC">
            <w:pPr>
              <w:spacing w:after="0" w:line="240" w:lineRule="auto"/>
              <w:jc w:val="center"/>
              <w:rPr>
                <w:rFonts w:ascii="Tahoma" w:hAnsi="Tahoma" w:cs="Tahoma"/>
                <w:color w:val="000000"/>
                <w:sz w:val="18"/>
                <w:szCs w:val="18"/>
              </w:rPr>
            </w:pPr>
            <w:r w:rsidRPr="00DD60BC">
              <w:rPr>
                <w:rFonts w:ascii="Tahoma" w:hAnsi="Tahoma" w:cs="Tahoma"/>
                <w:color w:val="000000"/>
                <w:sz w:val="18"/>
                <w:szCs w:val="18"/>
              </w:rPr>
              <w:t>7 286 270,0</w:t>
            </w:r>
          </w:p>
        </w:tc>
      </w:tr>
    </w:tbl>
    <w:p w14:paraId="58DC5CF8" w14:textId="77777777" w:rsidR="00AD1CE8" w:rsidRDefault="00AD1CE8" w:rsidP="005143C0">
      <w:pPr>
        <w:pStyle w:val="a3"/>
        <w:keepLines/>
        <w:widowControl w:val="0"/>
        <w:tabs>
          <w:tab w:val="left" w:pos="0"/>
        </w:tabs>
        <w:ind w:firstLine="709"/>
        <w:jc w:val="both"/>
        <w:rPr>
          <w:rFonts w:ascii="Tahoma" w:hAnsi="Tahoma" w:cs="Tahoma"/>
          <w:highlight w:val="yellow"/>
        </w:rPr>
      </w:pPr>
    </w:p>
    <w:p w14:paraId="49BAAC38" w14:textId="5C2D81E0"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География реализации продукции: граница каналов сбыта сосредоточена на территории Ставропольского края и Северо-Кавказского Федерального округа, поэтому реализация продукции будет осуществляться для потребителей указанных регионов. </w:t>
      </w:r>
    </w:p>
    <w:p w14:paraId="196DC44D" w14:textId="77777777"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Непосредственный процесс производства будет осуществляться на территории производственного комплекса. Отгрузка продукции будет осуществляться с производственной площадки автотранспортом предприятия до площадки, откуда потребитель может вывозить груз самовывозом любым удобным для потребителя способом. </w:t>
      </w:r>
    </w:p>
    <w:p w14:paraId="23107D4A" w14:textId="0497582A"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w:t>
      </w:r>
      <w:r w:rsidR="00AD1CE8" w:rsidRPr="00AD1CE8">
        <w:rPr>
          <w:rFonts w:ascii="Tahoma" w:hAnsi="Tahoma" w:cs="Tahoma"/>
        </w:rPr>
        <w:t>2</w:t>
      </w:r>
      <w:r w:rsidRPr="00AD1CE8">
        <w:rPr>
          <w:rFonts w:ascii="Tahoma" w:hAnsi="Tahoma" w:cs="Tahoma"/>
        </w:rPr>
        <w:t xml:space="preserve"> смены по 8 часов. </w:t>
      </w:r>
    </w:p>
    <w:p w14:paraId="4AA34604" w14:textId="749C6768"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Фактор сезонности не влияет на деятельность предприятия. Продажи будут равномерно распределены в течение года.</w:t>
      </w:r>
    </w:p>
    <w:p w14:paraId="74C1E1E4" w14:textId="54FFCA93"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Поставки сырья для производства </w:t>
      </w:r>
      <w:proofErr w:type="spellStart"/>
      <w:r w:rsidR="00AD1CE8" w:rsidRPr="00AD1CE8">
        <w:rPr>
          <w:rFonts w:ascii="Tahoma" w:hAnsi="Tahoma" w:cs="Tahoma"/>
        </w:rPr>
        <w:t>биоразлагаемой</w:t>
      </w:r>
      <w:proofErr w:type="spellEnd"/>
      <w:r w:rsidR="00AD1CE8" w:rsidRPr="00AD1CE8">
        <w:rPr>
          <w:rFonts w:ascii="Tahoma" w:hAnsi="Tahoma" w:cs="Tahoma"/>
        </w:rPr>
        <w:t xml:space="preserve"> продукции</w:t>
      </w:r>
      <w:r w:rsidRPr="00AD1CE8">
        <w:rPr>
          <w:rFonts w:ascii="Tahoma" w:hAnsi="Tahoma" w:cs="Tahoma"/>
        </w:rPr>
        <w:t xml:space="preserve"> будут обеспечены надежными поставщиками, с которыми будут заключены долгосрочные контракты, расположенные на территории Российской Федерации. </w:t>
      </w:r>
    </w:p>
    <w:p w14:paraId="5A2A14D5" w14:textId="24FE10E1" w:rsidR="007C16D2" w:rsidRPr="00AD1CE8" w:rsidRDefault="00037CF7" w:rsidP="005143C0">
      <w:pPr>
        <w:pStyle w:val="21"/>
        <w:keepLines/>
        <w:spacing w:after="0" w:line="240" w:lineRule="auto"/>
        <w:ind w:firstLine="709"/>
        <w:jc w:val="both"/>
        <w:rPr>
          <w:rFonts w:ascii="Tahoma" w:hAnsi="Tahoma" w:cs="Tahoma"/>
          <w:b/>
          <w:bCs/>
          <w:sz w:val="22"/>
          <w:szCs w:val="22"/>
          <w:lang w:val="ru-RU"/>
        </w:rPr>
      </w:pPr>
      <w:r w:rsidRPr="00AD1CE8">
        <w:rPr>
          <w:rFonts w:ascii="Tahoma" w:hAnsi="Tahoma" w:cs="Tahoma"/>
          <w:b/>
          <w:bCs/>
          <w:sz w:val="22"/>
          <w:szCs w:val="22"/>
          <w:lang w:val="ru-RU"/>
        </w:rPr>
        <w:t>Проектная мощность</w:t>
      </w:r>
    </w:p>
    <w:p w14:paraId="46EFC061" w14:textId="7E2B1AA8" w:rsidR="00FD1138" w:rsidRPr="00AD1CE8" w:rsidRDefault="00FD1138" w:rsidP="005143C0">
      <w:pPr>
        <w:keepLines/>
        <w:widowControl w:val="0"/>
        <w:spacing w:after="0" w:line="240" w:lineRule="auto"/>
        <w:ind w:firstLine="709"/>
        <w:jc w:val="both"/>
        <w:rPr>
          <w:rFonts w:ascii="Tahoma" w:hAnsi="Tahoma" w:cs="Tahoma"/>
        </w:rPr>
      </w:pPr>
      <w:r w:rsidRPr="00AD1CE8">
        <w:rPr>
          <w:rFonts w:ascii="Tahoma" w:hAnsi="Tahoma" w:cs="Tahoma"/>
        </w:rPr>
        <w:t xml:space="preserve">При реализации данного инвестиционного проекта проектная мощность составит </w:t>
      </w:r>
      <w:r w:rsidR="00CA461A">
        <w:rPr>
          <w:rFonts w:ascii="Tahoma" w:hAnsi="Tahoma" w:cs="Tahoma"/>
        </w:rPr>
        <w:t>6 576 000</w:t>
      </w:r>
      <w:r w:rsidRPr="00AD1CE8">
        <w:rPr>
          <w:rFonts w:ascii="Tahoma" w:hAnsi="Tahoma" w:cs="Tahoma"/>
        </w:rPr>
        <w:t xml:space="preserve"> штук продукции в год. В месячной разбивке объем производства составит </w:t>
      </w:r>
      <w:r w:rsidR="00CA461A">
        <w:rPr>
          <w:rFonts w:ascii="Tahoma" w:hAnsi="Tahoma" w:cs="Tahoma"/>
        </w:rPr>
        <w:t>548 000</w:t>
      </w:r>
      <w:r w:rsidRPr="00AD1CE8">
        <w:rPr>
          <w:rFonts w:ascii="Tahoma" w:hAnsi="Tahoma" w:cs="Tahoma"/>
        </w:rPr>
        <w:t xml:space="preserve"> штук </w:t>
      </w:r>
      <w:r w:rsidR="00CA461A">
        <w:rPr>
          <w:rFonts w:ascii="Tahoma" w:hAnsi="Tahoma" w:cs="Tahoma"/>
        </w:rPr>
        <w:t>продукции различных групп.</w:t>
      </w:r>
      <w:r w:rsidRPr="00AD1CE8">
        <w:rPr>
          <w:rFonts w:ascii="Tahoma" w:hAnsi="Tahoma" w:cs="Tahoma"/>
        </w:rPr>
        <w:t xml:space="preserve"> </w:t>
      </w:r>
    </w:p>
    <w:p w14:paraId="76B4179C" w14:textId="4F397EC2" w:rsidR="00FD1138" w:rsidRPr="00AD1CE8" w:rsidRDefault="00FD1138" w:rsidP="005143C0">
      <w:pPr>
        <w:keepLines/>
        <w:widowControl w:val="0"/>
        <w:spacing w:after="0" w:line="240" w:lineRule="auto"/>
        <w:ind w:firstLine="709"/>
        <w:jc w:val="both"/>
        <w:rPr>
          <w:rFonts w:ascii="Tahoma" w:hAnsi="Tahoma" w:cs="Tahoma"/>
        </w:rPr>
      </w:pPr>
      <w:r w:rsidRPr="00AD1CE8">
        <w:rPr>
          <w:rFonts w:ascii="Tahoma" w:hAnsi="Tahoma" w:cs="Tahoma"/>
        </w:rPr>
        <w:t xml:space="preserve">При выходе на полную производственную мощность объем выручки от продаж в стоимостном выражении в год будет составлять от </w:t>
      </w:r>
      <w:r w:rsidR="00CA461A">
        <w:rPr>
          <w:rFonts w:ascii="Tahoma" w:hAnsi="Tahoma" w:cs="Tahoma"/>
        </w:rPr>
        <w:t>104 132,9 тыс.</w:t>
      </w:r>
      <w:r w:rsidR="005143C0" w:rsidRPr="00AD1CE8">
        <w:rPr>
          <w:rFonts w:ascii="Tahoma" w:hAnsi="Tahoma" w:cs="Tahoma"/>
        </w:rPr>
        <w:t xml:space="preserve"> </w:t>
      </w:r>
      <w:r w:rsidRPr="00AD1CE8">
        <w:rPr>
          <w:rFonts w:ascii="Tahoma" w:hAnsi="Tahoma" w:cs="Tahoma"/>
        </w:rPr>
        <w:t>рублей без НДС в прогнозных ценах про</w:t>
      </w:r>
      <w:bookmarkStart w:id="1" w:name="_GoBack"/>
      <w:bookmarkEnd w:id="1"/>
      <w:r w:rsidRPr="00AD1CE8">
        <w:rPr>
          <w:rFonts w:ascii="Tahoma" w:hAnsi="Tahoma" w:cs="Tahoma"/>
        </w:rPr>
        <w:t xml:space="preserve">екта. </w:t>
      </w:r>
    </w:p>
    <w:p w14:paraId="75FABBB9" w14:textId="77777777" w:rsidR="00FD1138" w:rsidRPr="00AD1CE8" w:rsidRDefault="00FD1138" w:rsidP="005143C0">
      <w:pPr>
        <w:keepLines/>
        <w:widowControl w:val="0"/>
        <w:spacing w:after="0" w:line="240" w:lineRule="auto"/>
        <w:ind w:firstLine="709"/>
        <w:jc w:val="both"/>
        <w:rPr>
          <w:rFonts w:ascii="Tahoma" w:hAnsi="Tahoma" w:cs="Tahoma"/>
        </w:rPr>
      </w:pPr>
      <w:r w:rsidRPr="00AD1CE8">
        <w:rPr>
          <w:rFonts w:ascii="Tahoma" w:hAnsi="Tahoma" w:cs="Tahoma"/>
        </w:rPr>
        <w:t xml:space="preserve">В проекте предусмотрено увеличение цен на продукцию на уровне инфляции. </w:t>
      </w:r>
    </w:p>
    <w:p w14:paraId="2720F2E1" w14:textId="4A93E9A4" w:rsidR="00FD1138" w:rsidRPr="00AD1CE8" w:rsidRDefault="00FD1138" w:rsidP="00BF372F">
      <w:pPr>
        <w:keepLines/>
        <w:widowControl w:val="0"/>
        <w:spacing w:after="0" w:line="240" w:lineRule="auto"/>
        <w:ind w:firstLine="709"/>
        <w:jc w:val="both"/>
        <w:rPr>
          <w:rFonts w:ascii="Tahoma" w:hAnsi="Tahoma" w:cs="Tahoma"/>
          <w:b/>
          <w:sz w:val="24"/>
          <w:szCs w:val="24"/>
          <w:lang w:eastAsia="ru-RU"/>
        </w:rPr>
      </w:pPr>
      <w:r w:rsidRPr="00AD1CE8">
        <w:rPr>
          <w:rFonts w:ascii="Tahoma" w:hAnsi="Tahoma" w:cs="Tahoma"/>
        </w:rPr>
        <w:t xml:space="preserve">Проектная мощность будет достигнута </w:t>
      </w:r>
      <w:r w:rsidR="00CA461A">
        <w:rPr>
          <w:rFonts w:ascii="Tahoma" w:hAnsi="Tahoma" w:cs="Tahoma"/>
        </w:rPr>
        <w:t xml:space="preserve">9 месяцев </w:t>
      </w:r>
      <w:r w:rsidR="00EF7650" w:rsidRPr="00AD1CE8">
        <w:rPr>
          <w:rFonts w:ascii="Tahoma" w:hAnsi="Tahoma" w:cs="Tahoma"/>
        </w:rPr>
        <w:t>работы предприятия при заданных параметрах объемов производства</w:t>
      </w:r>
      <w:r w:rsidRPr="00AD1CE8">
        <w:rPr>
          <w:rFonts w:ascii="Tahoma" w:hAnsi="Tahoma" w:cs="Tahoma"/>
        </w:rPr>
        <w:t>.</w:t>
      </w:r>
    </w:p>
    <w:p w14:paraId="4BB225C2" w14:textId="77777777" w:rsidR="00FD1138" w:rsidRPr="00EF7650" w:rsidRDefault="00FD1138" w:rsidP="005143C0">
      <w:pPr>
        <w:pStyle w:val="a9"/>
        <w:keepLines/>
        <w:widowControl w:val="0"/>
        <w:tabs>
          <w:tab w:val="left" w:pos="851"/>
        </w:tabs>
        <w:ind w:right="-108" w:firstLine="709"/>
        <w:jc w:val="both"/>
        <w:rPr>
          <w:rFonts w:ascii="Tahoma" w:hAnsi="Tahoma" w:cs="Tahoma"/>
          <w:b/>
          <w:lang w:val="ru-RU" w:eastAsia="ru-RU"/>
        </w:rPr>
      </w:pPr>
      <w:r w:rsidRPr="00EF7650">
        <w:rPr>
          <w:rFonts w:ascii="Tahoma" w:hAnsi="Tahoma" w:cs="Tahoma"/>
          <w:b/>
          <w:lang w:val="ru-RU" w:eastAsia="ru-RU"/>
        </w:rPr>
        <w:t xml:space="preserve">Сегмент потребителей </w:t>
      </w:r>
    </w:p>
    <w:p w14:paraId="0C5F58D3" w14:textId="7FC127C4" w:rsidR="00FD1138" w:rsidRDefault="00ED4665" w:rsidP="005143C0">
      <w:pPr>
        <w:keepLines/>
        <w:widowControl w:val="0"/>
        <w:spacing w:after="0" w:line="240" w:lineRule="auto"/>
        <w:ind w:firstLine="709"/>
        <w:jc w:val="both"/>
        <w:rPr>
          <w:rFonts w:ascii="Tahoma" w:hAnsi="Tahoma" w:cs="Tahoma"/>
        </w:rPr>
      </w:pPr>
      <w:r>
        <w:rPr>
          <w:rFonts w:ascii="Tahoma" w:hAnsi="Tahoma" w:cs="Tahoma"/>
        </w:rPr>
        <w:t>Данную продукцию следует сбывать исключительно оптовыми партиями.</w:t>
      </w:r>
    </w:p>
    <w:p w14:paraId="301F84B6" w14:textId="38247A70" w:rsidR="00ED4665" w:rsidRDefault="00ED4665" w:rsidP="005143C0">
      <w:pPr>
        <w:keepLines/>
        <w:widowControl w:val="0"/>
        <w:spacing w:after="0" w:line="240" w:lineRule="auto"/>
        <w:ind w:firstLine="709"/>
        <w:jc w:val="both"/>
        <w:rPr>
          <w:rFonts w:ascii="Tahoma" w:hAnsi="Tahoma" w:cs="Tahoma"/>
        </w:rPr>
      </w:pPr>
      <w:r>
        <w:rPr>
          <w:rFonts w:ascii="Tahoma" w:hAnsi="Tahoma" w:cs="Tahoma"/>
        </w:rPr>
        <w:t>Предполагается следующий сегмент потребителей:</w:t>
      </w:r>
    </w:p>
    <w:p w14:paraId="34D35132" w14:textId="3DCE4D63" w:rsidR="00ED4665" w:rsidRPr="00ED4665" w:rsidRDefault="00ED4665" w:rsidP="00ED4665">
      <w:pPr>
        <w:pStyle w:val="a8"/>
        <w:numPr>
          <w:ilvl w:val="0"/>
          <w:numId w:val="15"/>
        </w:numPr>
        <w:spacing w:after="0" w:line="240" w:lineRule="auto"/>
        <w:jc w:val="both"/>
        <w:rPr>
          <w:rFonts w:ascii="Tahoma" w:hAnsi="Tahoma" w:cs="Tahoma"/>
        </w:rPr>
      </w:pPr>
      <w:r w:rsidRPr="00ED4665">
        <w:rPr>
          <w:rFonts w:ascii="Tahoma" w:hAnsi="Tahoma" w:cs="Tahoma"/>
        </w:rPr>
        <w:lastRenderedPageBreak/>
        <w:t xml:space="preserve">Фаст-фуд («Вкусно и точка», </w:t>
      </w:r>
      <w:r w:rsidRPr="00ED4665">
        <w:rPr>
          <w:rFonts w:ascii="Tahoma" w:hAnsi="Tahoma" w:cs="Tahoma"/>
          <w:lang w:val="en-US"/>
        </w:rPr>
        <w:t>Burger</w:t>
      </w:r>
      <w:r w:rsidRPr="00ED4665">
        <w:rPr>
          <w:rFonts w:ascii="Tahoma" w:hAnsi="Tahoma" w:cs="Tahoma"/>
        </w:rPr>
        <w:t xml:space="preserve"> </w:t>
      </w:r>
      <w:r w:rsidRPr="00ED4665">
        <w:rPr>
          <w:rFonts w:ascii="Tahoma" w:hAnsi="Tahoma" w:cs="Tahoma"/>
          <w:lang w:val="en-US"/>
        </w:rPr>
        <w:t>King</w:t>
      </w:r>
      <w:r w:rsidRPr="00ED4665">
        <w:rPr>
          <w:rFonts w:ascii="Tahoma" w:hAnsi="Tahoma" w:cs="Tahoma"/>
        </w:rPr>
        <w:t xml:space="preserve">. </w:t>
      </w:r>
      <w:r w:rsidRPr="00ED4665">
        <w:rPr>
          <w:rFonts w:ascii="Tahoma" w:hAnsi="Tahoma" w:cs="Tahoma"/>
          <w:lang w:val="en-US"/>
        </w:rPr>
        <w:t>KFC</w:t>
      </w:r>
      <w:r w:rsidRPr="00ED4665">
        <w:rPr>
          <w:rFonts w:ascii="Tahoma" w:hAnsi="Tahoma" w:cs="Tahoma"/>
        </w:rPr>
        <w:t xml:space="preserve">, </w:t>
      </w:r>
      <w:proofErr w:type="spellStart"/>
      <w:r w:rsidRPr="00ED4665">
        <w:rPr>
          <w:rFonts w:ascii="Tahoma" w:hAnsi="Tahoma" w:cs="Tahoma"/>
        </w:rPr>
        <w:t>Азарика</w:t>
      </w:r>
      <w:proofErr w:type="spellEnd"/>
      <w:r w:rsidRPr="00ED4665">
        <w:rPr>
          <w:rFonts w:ascii="Tahoma" w:hAnsi="Tahoma" w:cs="Tahoma"/>
        </w:rPr>
        <w:t xml:space="preserve">, </w:t>
      </w:r>
      <w:proofErr w:type="spellStart"/>
      <w:r w:rsidRPr="00ED4665">
        <w:rPr>
          <w:rFonts w:ascii="Tahoma" w:hAnsi="Tahoma" w:cs="Tahoma"/>
        </w:rPr>
        <w:t>Амрест</w:t>
      </w:r>
      <w:proofErr w:type="spellEnd"/>
      <w:r w:rsidRPr="00ED4665">
        <w:rPr>
          <w:rFonts w:ascii="Tahoma" w:hAnsi="Tahoma" w:cs="Tahoma"/>
        </w:rPr>
        <w:t xml:space="preserve">, </w:t>
      </w:r>
      <w:proofErr w:type="spellStart"/>
      <w:r w:rsidRPr="00ED4665">
        <w:rPr>
          <w:rFonts w:ascii="Tahoma" w:hAnsi="Tahoma" w:cs="Tahoma"/>
        </w:rPr>
        <w:t>Гудфуд</w:t>
      </w:r>
      <w:proofErr w:type="spellEnd"/>
      <w:r w:rsidRPr="00ED4665">
        <w:rPr>
          <w:rFonts w:ascii="Tahoma" w:hAnsi="Tahoma" w:cs="Tahoma"/>
        </w:rPr>
        <w:t xml:space="preserve"> </w:t>
      </w:r>
      <w:proofErr w:type="spellStart"/>
      <w:r w:rsidRPr="00ED4665">
        <w:rPr>
          <w:rFonts w:ascii="Tahoma" w:hAnsi="Tahoma" w:cs="Tahoma"/>
        </w:rPr>
        <w:t>Ресторантс</w:t>
      </w:r>
      <w:proofErr w:type="spellEnd"/>
      <w:r w:rsidRPr="00ED4665">
        <w:rPr>
          <w:rFonts w:ascii="Tahoma" w:hAnsi="Tahoma" w:cs="Tahoma"/>
        </w:rPr>
        <w:t xml:space="preserve">, Джой Лимитед, ДПМ Север, Интернэшнл </w:t>
      </w:r>
      <w:proofErr w:type="spellStart"/>
      <w:r w:rsidRPr="00ED4665">
        <w:rPr>
          <w:rFonts w:ascii="Tahoma" w:hAnsi="Tahoma" w:cs="Tahoma"/>
        </w:rPr>
        <w:t>Ресторант</w:t>
      </w:r>
      <w:proofErr w:type="spellEnd"/>
      <w:r w:rsidRPr="00ED4665">
        <w:rPr>
          <w:rFonts w:ascii="Tahoma" w:hAnsi="Tahoma" w:cs="Tahoma"/>
        </w:rPr>
        <w:t xml:space="preserve"> </w:t>
      </w:r>
      <w:proofErr w:type="spellStart"/>
      <w:r w:rsidRPr="00ED4665">
        <w:rPr>
          <w:rFonts w:ascii="Tahoma" w:hAnsi="Tahoma" w:cs="Tahoma"/>
        </w:rPr>
        <w:t>Брэндс</w:t>
      </w:r>
      <w:proofErr w:type="spellEnd"/>
      <w:r w:rsidRPr="00ED4665">
        <w:rPr>
          <w:rFonts w:ascii="Tahoma" w:hAnsi="Tahoma" w:cs="Tahoma"/>
        </w:rPr>
        <w:t xml:space="preserve">, Макдоналдс, Москва – Макдоналдс, Новый вкус, </w:t>
      </w:r>
      <w:proofErr w:type="spellStart"/>
      <w:r w:rsidRPr="00ED4665">
        <w:rPr>
          <w:rFonts w:ascii="Tahoma" w:hAnsi="Tahoma" w:cs="Tahoma"/>
        </w:rPr>
        <w:t>Папас</w:t>
      </w:r>
      <w:proofErr w:type="spellEnd"/>
      <w:r w:rsidRPr="00ED4665">
        <w:rPr>
          <w:rFonts w:ascii="Tahoma" w:hAnsi="Tahoma" w:cs="Tahoma"/>
        </w:rPr>
        <w:t xml:space="preserve"> Ком, Петербургский коммерческий дом «Венец», Региональная сеть предприятий питания, СРП, Теремок-Инвест, Теремок-кондитерская, </w:t>
      </w:r>
      <w:proofErr w:type="spellStart"/>
      <w:r w:rsidRPr="00ED4665">
        <w:rPr>
          <w:rFonts w:ascii="Tahoma" w:hAnsi="Tahoma" w:cs="Tahoma"/>
        </w:rPr>
        <w:t>Фаст</w:t>
      </w:r>
      <w:proofErr w:type="spellEnd"/>
      <w:r w:rsidRPr="00ED4665">
        <w:rPr>
          <w:rFonts w:ascii="Tahoma" w:hAnsi="Tahoma" w:cs="Tahoma"/>
        </w:rPr>
        <w:t xml:space="preserve"> </w:t>
      </w:r>
      <w:proofErr w:type="spellStart"/>
      <w:r w:rsidRPr="00ED4665">
        <w:rPr>
          <w:rFonts w:ascii="Tahoma" w:hAnsi="Tahoma" w:cs="Tahoma"/>
        </w:rPr>
        <w:t>Фуд</w:t>
      </w:r>
      <w:proofErr w:type="spellEnd"/>
      <w:r w:rsidRPr="00ED4665">
        <w:rPr>
          <w:rFonts w:ascii="Tahoma" w:hAnsi="Tahoma" w:cs="Tahoma"/>
        </w:rPr>
        <w:t xml:space="preserve"> маркет, </w:t>
      </w:r>
      <w:proofErr w:type="spellStart"/>
      <w:r w:rsidRPr="00ED4665">
        <w:rPr>
          <w:rFonts w:ascii="Tahoma" w:hAnsi="Tahoma" w:cs="Tahoma"/>
        </w:rPr>
        <w:t>Центринвест</w:t>
      </w:r>
      <w:proofErr w:type="spellEnd"/>
      <w:r w:rsidRPr="00ED4665">
        <w:rPr>
          <w:rFonts w:ascii="Tahoma" w:hAnsi="Tahoma" w:cs="Tahoma"/>
        </w:rPr>
        <w:t xml:space="preserve">, </w:t>
      </w:r>
      <w:proofErr w:type="spellStart"/>
      <w:r w:rsidRPr="00ED4665">
        <w:rPr>
          <w:rFonts w:ascii="Tahoma" w:hAnsi="Tahoma" w:cs="Tahoma"/>
        </w:rPr>
        <w:t>Чикен</w:t>
      </w:r>
      <w:proofErr w:type="spellEnd"/>
      <w:r w:rsidRPr="00ED4665">
        <w:rPr>
          <w:rFonts w:ascii="Tahoma" w:hAnsi="Tahoma" w:cs="Tahoma"/>
        </w:rPr>
        <w:t xml:space="preserve"> Юг, ЮРП, Ям! </w:t>
      </w:r>
      <w:proofErr w:type="spellStart"/>
      <w:r w:rsidRPr="00ED4665">
        <w:rPr>
          <w:rFonts w:ascii="Tahoma" w:hAnsi="Tahoma" w:cs="Tahoma"/>
        </w:rPr>
        <w:t>Ресторантс</w:t>
      </w:r>
      <w:proofErr w:type="spellEnd"/>
      <w:r w:rsidRPr="00ED4665">
        <w:rPr>
          <w:rFonts w:ascii="Tahoma" w:hAnsi="Tahoma" w:cs="Tahoma"/>
        </w:rPr>
        <w:t xml:space="preserve"> </w:t>
      </w:r>
      <w:proofErr w:type="spellStart"/>
      <w:r w:rsidRPr="00ED4665">
        <w:rPr>
          <w:rFonts w:ascii="Tahoma" w:hAnsi="Tahoma" w:cs="Tahoma"/>
        </w:rPr>
        <w:t>интернэшнл</w:t>
      </w:r>
      <w:proofErr w:type="spellEnd"/>
      <w:r w:rsidRPr="00ED4665">
        <w:rPr>
          <w:rFonts w:ascii="Tahoma" w:hAnsi="Tahoma" w:cs="Tahoma"/>
        </w:rPr>
        <w:t xml:space="preserve"> Раша Си Ай Эс).</w:t>
      </w:r>
    </w:p>
    <w:p w14:paraId="0B357A16" w14:textId="4E26AADA" w:rsidR="00ED4665" w:rsidRDefault="00ED4665" w:rsidP="00ED4665">
      <w:pPr>
        <w:pStyle w:val="a8"/>
        <w:numPr>
          <w:ilvl w:val="0"/>
          <w:numId w:val="15"/>
        </w:numPr>
        <w:spacing w:after="0" w:line="240" w:lineRule="auto"/>
        <w:rPr>
          <w:rFonts w:ascii="Tahoma" w:hAnsi="Tahoma" w:cs="Tahoma"/>
        </w:rPr>
      </w:pPr>
      <w:r w:rsidRPr="00ED4665">
        <w:rPr>
          <w:rFonts w:ascii="Tahoma" w:hAnsi="Tahoma" w:cs="Tahoma"/>
        </w:rPr>
        <w:t>Столовые (школьные, офисные, производственны</w:t>
      </w:r>
      <w:r>
        <w:rPr>
          <w:rFonts w:ascii="Tahoma" w:hAnsi="Tahoma" w:cs="Tahoma"/>
        </w:rPr>
        <w:t>е</w:t>
      </w:r>
      <w:r w:rsidRPr="00ED4665">
        <w:rPr>
          <w:rFonts w:ascii="Tahoma" w:hAnsi="Tahoma" w:cs="Tahoma"/>
        </w:rPr>
        <w:t>).</w:t>
      </w:r>
    </w:p>
    <w:p w14:paraId="3C755DD0" w14:textId="71E21C87" w:rsidR="00ED4665" w:rsidRDefault="00ED4665" w:rsidP="00ED4665">
      <w:pPr>
        <w:pStyle w:val="a8"/>
        <w:numPr>
          <w:ilvl w:val="0"/>
          <w:numId w:val="15"/>
        </w:numPr>
        <w:spacing w:after="0" w:line="240" w:lineRule="auto"/>
        <w:rPr>
          <w:rFonts w:ascii="Tahoma" w:hAnsi="Tahoma" w:cs="Tahoma"/>
        </w:rPr>
      </w:pPr>
      <w:r>
        <w:rPr>
          <w:rFonts w:ascii="Tahoma" w:hAnsi="Tahoma" w:cs="Tahoma"/>
        </w:rPr>
        <w:t>Кофейни, точки продаж «кофе с собой».</w:t>
      </w:r>
    </w:p>
    <w:p w14:paraId="0A6D5125" w14:textId="360E0762" w:rsidR="00ED4665" w:rsidRPr="00ED4665" w:rsidRDefault="00ED4665" w:rsidP="00ED4665">
      <w:pPr>
        <w:pStyle w:val="a8"/>
        <w:numPr>
          <w:ilvl w:val="0"/>
          <w:numId w:val="15"/>
        </w:numPr>
        <w:spacing w:after="0" w:line="240" w:lineRule="auto"/>
        <w:rPr>
          <w:rFonts w:ascii="Tahoma" w:hAnsi="Tahoma" w:cs="Tahoma"/>
        </w:rPr>
      </w:pPr>
      <w:r>
        <w:rPr>
          <w:rFonts w:ascii="Tahoma" w:hAnsi="Tahoma" w:cs="Tahoma"/>
        </w:rPr>
        <w:t>Кафе, кондитерские, детские кафе и другие форматы общепита, например сеть «Хмельницкие булочные», «Шоколадница».</w:t>
      </w:r>
    </w:p>
    <w:p w14:paraId="1D994DF3" w14:textId="75475F79" w:rsidR="00ED4665" w:rsidRPr="00ED4665" w:rsidRDefault="00ED4665" w:rsidP="00ED4665">
      <w:pPr>
        <w:pStyle w:val="a8"/>
        <w:numPr>
          <w:ilvl w:val="0"/>
          <w:numId w:val="15"/>
        </w:numPr>
        <w:spacing w:after="0" w:line="240" w:lineRule="auto"/>
        <w:rPr>
          <w:rFonts w:ascii="Tahoma" w:hAnsi="Tahoma" w:cs="Tahoma"/>
        </w:rPr>
      </w:pPr>
      <w:r w:rsidRPr="00ED4665">
        <w:rPr>
          <w:rFonts w:ascii="Tahoma" w:hAnsi="Tahoma" w:cs="Tahoma"/>
        </w:rPr>
        <w:t>Продуктов</w:t>
      </w:r>
      <w:r>
        <w:rPr>
          <w:rFonts w:ascii="Tahoma" w:hAnsi="Tahoma" w:cs="Tahoma"/>
        </w:rPr>
        <w:t>ые</w:t>
      </w:r>
      <w:r w:rsidRPr="00ED4665">
        <w:rPr>
          <w:rFonts w:ascii="Tahoma" w:hAnsi="Tahoma" w:cs="Tahoma"/>
        </w:rPr>
        <w:t xml:space="preserve"> магазин</w:t>
      </w:r>
      <w:r>
        <w:rPr>
          <w:rFonts w:ascii="Tahoma" w:hAnsi="Tahoma" w:cs="Tahoma"/>
        </w:rPr>
        <w:t>ы</w:t>
      </w:r>
      <w:r w:rsidRPr="00ED4665">
        <w:rPr>
          <w:rFonts w:ascii="Tahoma" w:hAnsi="Tahoma" w:cs="Tahoma"/>
        </w:rPr>
        <w:t>.</w:t>
      </w:r>
    </w:p>
    <w:p w14:paraId="5CB6D96A" w14:textId="36D814AA" w:rsidR="00ED4665" w:rsidRPr="00ED4665" w:rsidRDefault="00ED4665" w:rsidP="00ED4665">
      <w:pPr>
        <w:pStyle w:val="a8"/>
        <w:numPr>
          <w:ilvl w:val="0"/>
          <w:numId w:val="15"/>
        </w:numPr>
        <w:spacing w:after="0" w:line="240" w:lineRule="auto"/>
        <w:rPr>
          <w:rFonts w:ascii="Tahoma" w:hAnsi="Tahoma" w:cs="Tahoma"/>
        </w:rPr>
      </w:pPr>
      <w:r w:rsidRPr="00ED4665">
        <w:rPr>
          <w:rFonts w:ascii="Tahoma" w:hAnsi="Tahoma" w:cs="Tahoma"/>
        </w:rPr>
        <w:t>Сет</w:t>
      </w:r>
      <w:r>
        <w:rPr>
          <w:rFonts w:ascii="Tahoma" w:hAnsi="Tahoma" w:cs="Tahoma"/>
        </w:rPr>
        <w:t>и</w:t>
      </w:r>
      <w:r w:rsidRPr="00ED4665">
        <w:rPr>
          <w:rFonts w:ascii="Tahoma" w:hAnsi="Tahoma" w:cs="Tahoma"/>
        </w:rPr>
        <w:t xml:space="preserve"> ресторанов.</w:t>
      </w:r>
    </w:p>
    <w:p w14:paraId="7D4993BF" w14:textId="3D01617F" w:rsidR="00AD1CE8" w:rsidRDefault="00ED4665" w:rsidP="00AD1CE8">
      <w:pPr>
        <w:pStyle w:val="a8"/>
        <w:numPr>
          <w:ilvl w:val="0"/>
          <w:numId w:val="15"/>
        </w:numPr>
        <w:spacing w:after="0" w:line="240" w:lineRule="auto"/>
        <w:jc w:val="both"/>
        <w:rPr>
          <w:rFonts w:ascii="Tahoma" w:hAnsi="Tahoma" w:cs="Tahoma"/>
        </w:rPr>
      </w:pPr>
      <w:r w:rsidRPr="00ED4665">
        <w:rPr>
          <w:rFonts w:ascii="Tahoma" w:hAnsi="Tahoma" w:cs="Tahoma"/>
        </w:rPr>
        <w:t>Отели</w:t>
      </w:r>
      <w:r>
        <w:rPr>
          <w:rFonts w:ascii="Tahoma" w:hAnsi="Tahoma" w:cs="Tahoma"/>
        </w:rPr>
        <w:t xml:space="preserve">, </w:t>
      </w:r>
      <w:r w:rsidRPr="00AD1CE8">
        <w:rPr>
          <w:rFonts w:ascii="Tahoma" w:hAnsi="Tahoma" w:cs="Tahoma"/>
        </w:rPr>
        <w:t>гостиницы, санаторно-курортные учреждения</w:t>
      </w:r>
      <w:r w:rsidR="00AD1CE8">
        <w:rPr>
          <w:rFonts w:ascii="Tahoma" w:hAnsi="Tahoma" w:cs="Tahoma"/>
        </w:rPr>
        <w:t xml:space="preserve"> (</w:t>
      </w:r>
      <w:proofErr w:type="spellStart"/>
      <w:r w:rsidR="00AD1CE8" w:rsidRPr="00AD1CE8">
        <w:rPr>
          <w:rFonts w:ascii="Tahoma" w:hAnsi="Tahoma" w:cs="Tahoma"/>
          <w:lang w:val="en-US"/>
        </w:rPr>
        <w:t>Azimut</w:t>
      </w:r>
      <w:proofErr w:type="spellEnd"/>
      <w:r w:rsidR="00AD1CE8" w:rsidRPr="00AD1CE8">
        <w:rPr>
          <w:rFonts w:ascii="Tahoma" w:hAnsi="Tahoma" w:cs="Tahoma"/>
        </w:rPr>
        <w:t xml:space="preserve">, </w:t>
      </w:r>
      <w:r w:rsidR="00AD1CE8" w:rsidRPr="00AD1CE8">
        <w:rPr>
          <w:rFonts w:ascii="Tahoma" w:hAnsi="Tahoma" w:cs="Tahoma"/>
          <w:lang w:val="en-US"/>
        </w:rPr>
        <w:t>Accor</w:t>
      </w:r>
      <w:r w:rsidR="00AD1CE8" w:rsidRPr="00AD1CE8">
        <w:rPr>
          <w:rFonts w:ascii="Tahoma" w:hAnsi="Tahoma" w:cs="Tahoma"/>
        </w:rPr>
        <w:t xml:space="preserve"> </w:t>
      </w:r>
      <w:r w:rsidR="00AD1CE8" w:rsidRPr="00AD1CE8">
        <w:rPr>
          <w:rFonts w:ascii="Tahoma" w:hAnsi="Tahoma" w:cs="Tahoma"/>
          <w:lang w:val="en-US"/>
        </w:rPr>
        <w:t>Hotels</w:t>
      </w:r>
      <w:r w:rsidR="00AD1CE8" w:rsidRPr="00AD1CE8">
        <w:rPr>
          <w:rFonts w:ascii="Tahoma" w:hAnsi="Tahoma" w:cs="Tahoma"/>
        </w:rPr>
        <w:t xml:space="preserve">, </w:t>
      </w:r>
      <w:r w:rsidR="00AD1CE8" w:rsidRPr="00AD1CE8">
        <w:rPr>
          <w:rFonts w:ascii="Tahoma" w:hAnsi="Tahoma" w:cs="Tahoma"/>
          <w:lang w:val="en-US"/>
        </w:rPr>
        <w:t>Marriot</w:t>
      </w:r>
      <w:r w:rsidR="00AD1CE8" w:rsidRPr="00AD1CE8">
        <w:rPr>
          <w:rFonts w:ascii="Tahoma" w:hAnsi="Tahoma" w:cs="Tahoma"/>
        </w:rPr>
        <w:t xml:space="preserve">, </w:t>
      </w:r>
      <w:r w:rsidR="00AD1CE8" w:rsidRPr="00AD1CE8">
        <w:rPr>
          <w:rFonts w:ascii="Tahoma" w:hAnsi="Tahoma" w:cs="Tahoma"/>
          <w:lang w:val="en-US"/>
        </w:rPr>
        <w:t>Radisson</w:t>
      </w:r>
      <w:r w:rsidR="00AD1CE8">
        <w:rPr>
          <w:rFonts w:ascii="Tahoma" w:hAnsi="Tahoma" w:cs="Tahoma"/>
        </w:rPr>
        <w:t>)</w:t>
      </w:r>
      <w:r w:rsidRPr="00AD1CE8">
        <w:rPr>
          <w:rFonts w:ascii="Tahoma" w:hAnsi="Tahoma" w:cs="Tahoma"/>
        </w:rPr>
        <w:t>.</w:t>
      </w:r>
    </w:p>
    <w:p w14:paraId="4C09C252" w14:textId="66B1FCA5" w:rsidR="00AD1CE8" w:rsidRPr="00AD1CE8" w:rsidRDefault="00AD1CE8" w:rsidP="00DA1237">
      <w:pPr>
        <w:pStyle w:val="a8"/>
        <w:numPr>
          <w:ilvl w:val="0"/>
          <w:numId w:val="15"/>
        </w:numPr>
        <w:autoSpaceDE w:val="0"/>
        <w:autoSpaceDN w:val="0"/>
        <w:adjustRightInd w:val="0"/>
        <w:spacing w:after="0" w:line="240" w:lineRule="auto"/>
        <w:jc w:val="both"/>
        <w:rPr>
          <w:rFonts w:ascii="Tahoma" w:hAnsi="Tahoma" w:cs="Tahoma"/>
        </w:rPr>
      </w:pPr>
      <w:r w:rsidRPr="00AD1CE8">
        <w:rPr>
          <w:rFonts w:ascii="Tahoma" w:hAnsi="Tahoma" w:cs="Tahoma"/>
        </w:rPr>
        <w:t xml:space="preserve">Доставка еды и магазины, у которых есть собственное производство готовой еды: Яндекс лавка, </w:t>
      </w:r>
      <w:proofErr w:type="spellStart"/>
      <w:r w:rsidRPr="00AD1CE8">
        <w:rPr>
          <w:rFonts w:ascii="Tahoma" w:hAnsi="Tahoma" w:cs="Tahoma"/>
        </w:rPr>
        <w:t>Экомаркет</w:t>
      </w:r>
      <w:proofErr w:type="spellEnd"/>
      <w:r w:rsidRPr="00AD1CE8">
        <w:rPr>
          <w:rFonts w:ascii="Tahoma" w:hAnsi="Tahoma" w:cs="Tahoma"/>
        </w:rPr>
        <w:t xml:space="preserve">, </w:t>
      </w:r>
      <w:proofErr w:type="spellStart"/>
      <w:r w:rsidRPr="00AD1CE8">
        <w:rPr>
          <w:rFonts w:ascii="Tahoma" w:hAnsi="Tahoma" w:cs="Tahoma"/>
        </w:rPr>
        <w:t>Достаевский</w:t>
      </w:r>
      <w:proofErr w:type="spellEnd"/>
      <w:r w:rsidRPr="00AD1CE8">
        <w:rPr>
          <w:rFonts w:ascii="Tahoma" w:hAnsi="Tahoma" w:cs="Tahoma"/>
        </w:rPr>
        <w:t xml:space="preserve">, </w:t>
      </w:r>
      <w:proofErr w:type="spellStart"/>
      <w:r w:rsidRPr="00AD1CE8">
        <w:rPr>
          <w:rFonts w:ascii="Tahoma" w:hAnsi="Tahoma" w:cs="Tahoma"/>
        </w:rPr>
        <w:t>GrowFood</w:t>
      </w:r>
      <w:proofErr w:type="spellEnd"/>
      <w:r w:rsidRPr="00AD1CE8">
        <w:rPr>
          <w:rFonts w:ascii="Tahoma" w:hAnsi="Tahoma" w:cs="Tahoma"/>
        </w:rPr>
        <w:t>, Лента, Призма, Перекресток, Самокат, Азбука Вкуса</w:t>
      </w:r>
      <w:r>
        <w:rPr>
          <w:rFonts w:ascii="Tahoma" w:hAnsi="Tahoma" w:cs="Tahoma"/>
        </w:rPr>
        <w:t>.</w:t>
      </w:r>
    </w:p>
    <w:p w14:paraId="3C73664B" w14:textId="77777777" w:rsidR="00AD1CE8" w:rsidRDefault="00AD1CE8" w:rsidP="00AD1CE8">
      <w:pPr>
        <w:pStyle w:val="a8"/>
        <w:numPr>
          <w:ilvl w:val="0"/>
          <w:numId w:val="15"/>
        </w:numPr>
        <w:autoSpaceDE w:val="0"/>
        <w:autoSpaceDN w:val="0"/>
        <w:adjustRightInd w:val="0"/>
        <w:spacing w:after="0" w:line="240" w:lineRule="auto"/>
        <w:jc w:val="both"/>
        <w:rPr>
          <w:rFonts w:ascii="Tahoma" w:hAnsi="Tahoma" w:cs="Tahoma"/>
        </w:rPr>
      </w:pPr>
      <w:r w:rsidRPr="00AD1CE8">
        <w:rPr>
          <w:rFonts w:ascii="Tahoma" w:hAnsi="Tahoma" w:cs="Tahoma"/>
        </w:rPr>
        <w:t xml:space="preserve">Крупные сети: </w:t>
      </w:r>
      <w:proofErr w:type="spellStart"/>
      <w:r w:rsidRPr="00AD1CE8">
        <w:rPr>
          <w:rFonts w:ascii="Tahoma" w:hAnsi="Tahoma" w:cs="Tahoma"/>
          <w:lang w:val="en-US"/>
        </w:rPr>
        <w:t>Starbacks</w:t>
      </w:r>
      <w:proofErr w:type="spellEnd"/>
      <w:r w:rsidRPr="00AD1CE8">
        <w:rPr>
          <w:rFonts w:ascii="Tahoma" w:hAnsi="Tahoma" w:cs="Tahoma"/>
        </w:rPr>
        <w:t xml:space="preserve">, </w:t>
      </w:r>
      <w:r w:rsidRPr="00AD1CE8">
        <w:rPr>
          <w:rFonts w:ascii="Tahoma" w:hAnsi="Tahoma" w:cs="Tahoma"/>
          <w:lang w:val="en-US"/>
        </w:rPr>
        <w:t>Surf</w:t>
      </w:r>
      <w:r w:rsidRPr="00AD1CE8">
        <w:rPr>
          <w:rFonts w:ascii="Tahoma" w:hAnsi="Tahoma" w:cs="Tahoma"/>
        </w:rPr>
        <w:t xml:space="preserve"> </w:t>
      </w:r>
      <w:r w:rsidRPr="00AD1CE8">
        <w:rPr>
          <w:rFonts w:ascii="Tahoma" w:hAnsi="Tahoma" w:cs="Tahoma"/>
          <w:lang w:val="en-US"/>
        </w:rPr>
        <w:t>coffee</w:t>
      </w:r>
      <w:r w:rsidRPr="00AD1CE8">
        <w:rPr>
          <w:rFonts w:ascii="Tahoma" w:hAnsi="Tahoma" w:cs="Tahoma"/>
        </w:rPr>
        <w:t xml:space="preserve">, </w:t>
      </w:r>
      <w:proofErr w:type="spellStart"/>
      <w:r w:rsidRPr="00AD1CE8">
        <w:rPr>
          <w:rFonts w:ascii="Tahoma" w:hAnsi="Tahoma" w:cs="Tahoma"/>
          <w:lang w:val="en-US"/>
        </w:rPr>
        <w:t>Bahroma</w:t>
      </w:r>
      <w:proofErr w:type="spellEnd"/>
      <w:r w:rsidRPr="00AD1CE8">
        <w:rPr>
          <w:rFonts w:ascii="Tahoma" w:hAnsi="Tahoma" w:cs="Tahoma"/>
        </w:rPr>
        <w:t xml:space="preserve">, </w:t>
      </w:r>
      <w:r w:rsidRPr="00AD1CE8">
        <w:rPr>
          <w:rFonts w:ascii="Tahoma" w:hAnsi="Tahoma" w:cs="Tahoma"/>
          <w:lang w:val="en-US"/>
        </w:rPr>
        <w:t>Ginza</w:t>
      </w:r>
      <w:r w:rsidRPr="00AD1CE8">
        <w:rPr>
          <w:rFonts w:ascii="Tahoma" w:hAnsi="Tahoma" w:cs="Tahoma"/>
        </w:rPr>
        <w:t xml:space="preserve"> </w:t>
      </w:r>
      <w:r w:rsidRPr="00AD1CE8">
        <w:rPr>
          <w:rFonts w:ascii="Tahoma" w:hAnsi="Tahoma" w:cs="Tahoma"/>
          <w:lang w:val="en-US"/>
        </w:rPr>
        <w:t>Project</w:t>
      </w:r>
      <w:r w:rsidRPr="00AD1CE8">
        <w:rPr>
          <w:rFonts w:ascii="Tahoma" w:hAnsi="Tahoma" w:cs="Tahoma"/>
        </w:rPr>
        <w:t xml:space="preserve">, </w:t>
      </w:r>
      <w:r w:rsidRPr="00AD1CE8">
        <w:rPr>
          <w:rFonts w:ascii="Tahoma" w:hAnsi="Tahoma" w:cs="Tahoma"/>
          <w:lang w:val="en-US"/>
        </w:rPr>
        <w:t>Delmar</w:t>
      </w:r>
      <w:r w:rsidRPr="00AD1CE8">
        <w:rPr>
          <w:rFonts w:ascii="Tahoma" w:hAnsi="Tahoma" w:cs="Tahoma"/>
        </w:rPr>
        <w:t xml:space="preserve">, </w:t>
      </w:r>
      <w:r w:rsidRPr="00AD1CE8">
        <w:rPr>
          <w:rFonts w:ascii="Tahoma" w:hAnsi="Tahoma" w:cs="Tahoma"/>
          <w:lang w:val="en-US"/>
        </w:rPr>
        <w:t>IL</w:t>
      </w:r>
      <w:r w:rsidRPr="00AD1CE8">
        <w:rPr>
          <w:rFonts w:ascii="Tahoma" w:hAnsi="Tahoma" w:cs="Tahoma"/>
        </w:rPr>
        <w:t xml:space="preserve"> </w:t>
      </w:r>
      <w:r w:rsidRPr="00AD1CE8">
        <w:rPr>
          <w:rFonts w:ascii="Tahoma" w:hAnsi="Tahoma" w:cs="Tahoma"/>
          <w:lang w:val="en-US"/>
        </w:rPr>
        <w:t>Patio</w:t>
      </w:r>
      <w:r w:rsidRPr="00AD1CE8">
        <w:rPr>
          <w:rFonts w:ascii="Tahoma" w:hAnsi="Tahoma" w:cs="Tahoma"/>
        </w:rPr>
        <w:t xml:space="preserve">, </w:t>
      </w:r>
      <w:proofErr w:type="spellStart"/>
      <w:r w:rsidRPr="00AD1CE8">
        <w:rPr>
          <w:rFonts w:ascii="Tahoma" w:hAnsi="Tahoma" w:cs="Tahoma"/>
        </w:rPr>
        <w:t>Якитория</w:t>
      </w:r>
      <w:proofErr w:type="spellEnd"/>
      <w:r w:rsidRPr="00AD1CE8">
        <w:rPr>
          <w:rFonts w:ascii="Tahoma" w:hAnsi="Tahoma" w:cs="Tahoma"/>
        </w:rPr>
        <w:t xml:space="preserve">, </w:t>
      </w:r>
      <w:proofErr w:type="spellStart"/>
      <w:r w:rsidRPr="00AD1CE8">
        <w:rPr>
          <w:rFonts w:ascii="Tahoma" w:hAnsi="Tahoma" w:cs="Tahoma"/>
        </w:rPr>
        <w:t>Чайхона</w:t>
      </w:r>
      <w:proofErr w:type="spellEnd"/>
      <w:r>
        <w:rPr>
          <w:rFonts w:ascii="Tahoma" w:hAnsi="Tahoma" w:cs="Tahoma"/>
        </w:rPr>
        <w:t>.</w:t>
      </w:r>
    </w:p>
    <w:p w14:paraId="726C8D2C" w14:textId="7C8E5B17" w:rsidR="00AD1CE8" w:rsidRPr="00AD1CE8" w:rsidRDefault="00AD1CE8" w:rsidP="00AD1CE8">
      <w:pPr>
        <w:pStyle w:val="a8"/>
        <w:numPr>
          <w:ilvl w:val="0"/>
          <w:numId w:val="15"/>
        </w:numPr>
        <w:spacing w:after="0" w:line="240" w:lineRule="auto"/>
        <w:jc w:val="both"/>
        <w:rPr>
          <w:rFonts w:ascii="Tahoma" w:hAnsi="Tahoma" w:cs="Tahoma"/>
        </w:rPr>
      </w:pPr>
      <w:r w:rsidRPr="00AD1CE8">
        <w:rPr>
          <w:rFonts w:ascii="Tahoma" w:hAnsi="Tahoma" w:cs="Tahoma"/>
        </w:rPr>
        <w:t xml:space="preserve">Авиакомпании: Аэрофлот, Победа, Уральские авиалинии, </w:t>
      </w:r>
      <w:proofErr w:type="spellStart"/>
      <w:r w:rsidRPr="00AD1CE8">
        <w:rPr>
          <w:rFonts w:ascii="Tahoma" w:hAnsi="Tahoma" w:cs="Tahoma"/>
        </w:rPr>
        <w:t>Ютэйр</w:t>
      </w:r>
      <w:proofErr w:type="spellEnd"/>
      <w:r>
        <w:rPr>
          <w:rFonts w:ascii="Tahoma" w:hAnsi="Tahoma" w:cs="Tahoma"/>
        </w:rPr>
        <w:t>.</w:t>
      </w:r>
    </w:p>
    <w:p w14:paraId="45F3B5E2" w14:textId="5E3F393E" w:rsidR="004A58ED" w:rsidRPr="002C29BC" w:rsidRDefault="004A58ED" w:rsidP="00AD1CE8">
      <w:pPr>
        <w:keepLines/>
        <w:widowControl w:val="0"/>
        <w:spacing w:after="0" w:line="240" w:lineRule="auto"/>
        <w:ind w:firstLine="709"/>
        <w:jc w:val="both"/>
        <w:rPr>
          <w:rFonts w:ascii="Tahoma" w:hAnsi="Tahoma" w:cs="Tahoma"/>
          <w:b/>
          <w:bCs/>
        </w:rPr>
      </w:pPr>
      <w:r w:rsidRPr="00AD1CE8">
        <w:rPr>
          <w:rFonts w:ascii="Tahoma" w:hAnsi="Tahoma" w:cs="Tahoma"/>
          <w:b/>
          <w:bCs/>
        </w:rPr>
        <w:t xml:space="preserve">Предлагаемые инвестиционные </w:t>
      </w:r>
      <w:r w:rsidRPr="002C29BC">
        <w:rPr>
          <w:rFonts w:ascii="Tahoma" w:hAnsi="Tahoma" w:cs="Tahoma"/>
          <w:b/>
          <w:bCs/>
        </w:rPr>
        <w:t>площад</w:t>
      </w:r>
      <w:r w:rsidR="007C3457" w:rsidRPr="002C29BC">
        <w:rPr>
          <w:rFonts w:ascii="Tahoma" w:hAnsi="Tahoma" w:cs="Tahoma"/>
          <w:b/>
          <w:bCs/>
        </w:rPr>
        <w:t>к</w:t>
      </w:r>
      <w:r w:rsidRPr="002C29BC">
        <w:rPr>
          <w:rFonts w:ascii="Tahoma" w:hAnsi="Tahoma" w:cs="Tahoma"/>
          <w:b/>
          <w:bCs/>
        </w:rPr>
        <w:t>и:</w:t>
      </w:r>
    </w:p>
    <w:p w14:paraId="0B10B547" w14:textId="20F77F39" w:rsidR="00BA291D" w:rsidRDefault="00BA291D" w:rsidP="00BA291D">
      <w:pPr>
        <w:pStyle w:val="a8"/>
        <w:numPr>
          <w:ilvl w:val="0"/>
          <w:numId w:val="16"/>
        </w:numPr>
        <w:spacing w:after="0" w:line="240" w:lineRule="auto"/>
        <w:ind w:left="0" w:firstLine="709"/>
        <w:jc w:val="both"/>
        <w:rPr>
          <w:rFonts w:ascii="Tahoma" w:hAnsi="Tahoma" w:cs="Tahoma"/>
        </w:rPr>
      </w:pPr>
      <w:r w:rsidRPr="00BA291D">
        <w:rPr>
          <w:rFonts w:ascii="Tahoma" w:hAnsi="Tahoma" w:cs="Tahoma"/>
        </w:rPr>
        <w:t xml:space="preserve">Земельный участок с кадастровым номером 26:32:010110:142. Местоположение: Российская Федерация, Ставропольский край, город Лермонтов, улица Краснодарская, 5; площадь 223 188 кв. м; кадастровая стоимость: 113 988 807,24 руб., категория земель: Земли населённых пунктов, вид разрешенного использования: Производственная деятельность (код 6.0). </w:t>
      </w:r>
    </w:p>
    <w:p w14:paraId="51D884C6" w14:textId="5CBC9613" w:rsidR="00BA291D" w:rsidRDefault="00BA291D" w:rsidP="00BA291D">
      <w:pPr>
        <w:pStyle w:val="a8"/>
        <w:spacing w:after="0" w:line="240" w:lineRule="auto"/>
        <w:ind w:left="709"/>
        <w:jc w:val="both"/>
        <w:rPr>
          <w:rFonts w:ascii="Tahoma" w:hAnsi="Tahoma" w:cs="Tahoma"/>
        </w:rPr>
      </w:pPr>
    </w:p>
    <w:p w14:paraId="49D63F47" w14:textId="57AE7B69" w:rsidR="00BA291D" w:rsidRDefault="00BA291D" w:rsidP="00BA291D">
      <w:pPr>
        <w:pStyle w:val="a8"/>
        <w:spacing w:after="0" w:line="240" w:lineRule="auto"/>
        <w:ind w:left="0"/>
        <w:jc w:val="center"/>
        <w:rPr>
          <w:rFonts w:ascii="Tahoma" w:hAnsi="Tahoma" w:cs="Tahoma"/>
        </w:rPr>
      </w:pPr>
      <w:r>
        <w:rPr>
          <w:noProof/>
        </w:rPr>
        <w:drawing>
          <wp:inline distT="0" distB="0" distL="0" distR="0" wp14:anchorId="6D7B15F5" wp14:editId="66E8CB5D">
            <wp:extent cx="4682209" cy="2984500"/>
            <wp:effectExtent l="0" t="0" r="444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2041" cy="3009889"/>
                    </a:xfrm>
                    <a:prstGeom prst="rect">
                      <a:avLst/>
                    </a:prstGeom>
                  </pic:spPr>
                </pic:pic>
              </a:graphicData>
            </a:graphic>
          </wp:inline>
        </w:drawing>
      </w:r>
    </w:p>
    <w:p w14:paraId="5BC13D7D" w14:textId="728AE388" w:rsidR="00BA291D" w:rsidRPr="00BA291D" w:rsidRDefault="00BA291D" w:rsidP="00BA291D">
      <w:pPr>
        <w:jc w:val="both"/>
        <w:rPr>
          <w:rFonts w:ascii="Tahoma" w:hAnsi="Tahoma" w:cs="Tahoma"/>
        </w:rPr>
      </w:pPr>
    </w:p>
    <w:p w14:paraId="3C9080F3" w14:textId="229AECBD" w:rsidR="00BA291D" w:rsidRPr="00BA291D" w:rsidRDefault="00BA291D" w:rsidP="00BA291D">
      <w:pPr>
        <w:pStyle w:val="a8"/>
        <w:numPr>
          <w:ilvl w:val="0"/>
          <w:numId w:val="16"/>
        </w:numPr>
        <w:ind w:left="0" w:firstLine="851"/>
        <w:jc w:val="both"/>
        <w:rPr>
          <w:rFonts w:ascii="Tahoma" w:hAnsi="Tahoma" w:cs="Tahoma"/>
        </w:rPr>
      </w:pPr>
      <w:r w:rsidRPr="00BA291D">
        <w:rPr>
          <w:rFonts w:ascii="Tahoma" w:hAnsi="Tahoma" w:cs="Tahoma"/>
        </w:rPr>
        <w:t xml:space="preserve">Земельный участок с кадастровым номером 26:12:020104:359. Местоположение: Российская Федерация, Ставропольский край, г. Ставрополь, </w:t>
      </w:r>
      <w:proofErr w:type="spellStart"/>
      <w:r w:rsidRPr="00BA291D">
        <w:rPr>
          <w:rFonts w:ascii="Tahoma" w:hAnsi="Tahoma" w:cs="Tahoma"/>
        </w:rPr>
        <w:t>кв</w:t>
      </w:r>
      <w:proofErr w:type="spellEnd"/>
      <w:r w:rsidRPr="00BA291D">
        <w:rPr>
          <w:rFonts w:ascii="Tahoma" w:hAnsi="Tahoma" w:cs="Tahoma"/>
        </w:rPr>
        <w:t xml:space="preserve">-л 613, ул. Коломийцева, 13б; площадь 6 128 кв. м; кадастровая стоимость: 9 250 706,24 руб., категория земель: Земли населённых пунктов, вид разрешенного использования: Производственная деятельность. </w:t>
      </w:r>
    </w:p>
    <w:p w14:paraId="4FDF0FA9" w14:textId="57DD9EE4" w:rsidR="00CF18D8" w:rsidRPr="002C29BC" w:rsidRDefault="00BA291D" w:rsidP="002C29BC">
      <w:pPr>
        <w:pStyle w:val="a8"/>
        <w:keepLines/>
        <w:widowControl w:val="0"/>
        <w:spacing w:after="0" w:line="240" w:lineRule="auto"/>
        <w:ind w:left="0"/>
        <w:jc w:val="center"/>
        <w:rPr>
          <w:rFonts w:ascii="Tahoma" w:hAnsi="Tahoma" w:cs="Tahoma"/>
        </w:rPr>
      </w:pPr>
      <w:r>
        <w:rPr>
          <w:noProof/>
        </w:rPr>
        <w:lastRenderedPageBreak/>
        <w:drawing>
          <wp:inline distT="0" distB="0" distL="0" distR="0" wp14:anchorId="6C256EDC" wp14:editId="3ED7792B">
            <wp:extent cx="3727450" cy="3162057"/>
            <wp:effectExtent l="0" t="0" r="635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9846" cy="3198022"/>
                    </a:xfrm>
                    <a:prstGeom prst="rect">
                      <a:avLst/>
                    </a:prstGeom>
                  </pic:spPr>
                </pic:pic>
              </a:graphicData>
            </a:graphic>
          </wp:inline>
        </w:drawing>
      </w:r>
    </w:p>
    <w:p w14:paraId="6C8BF721" w14:textId="77777777" w:rsidR="00BA291D" w:rsidRDefault="00BA291D" w:rsidP="005143C0">
      <w:pPr>
        <w:keepLines/>
        <w:widowControl w:val="0"/>
        <w:spacing w:after="0" w:line="240" w:lineRule="auto"/>
        <w:ind w:firstLine="709"/>
        <w:rPr>
          <w:rFonts w:ascii="Tahoma" w:hAnsi="Tahoma" w:cs="Tahoma"/>
          <w:b/>
          <w:bCs/>
        </w:rPr>
      </w:pPr>
    </w:p>
    <w:p w14:paraId="6CA26F8B" w14:textId="781D038E" w:rsidR="004A58ED" w:rsidRPr="002D24CE" w:rsidRDefault="004A58ED" w:rsidP="005143C0">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AD1CE8">
        <w:rPr>
          <w:rFonts w:ascii="Tahoma" w:hAnsi="Tahoma" w:cs="Tahoma"/>
        </w:rPr>
        <w:t>60</w:t>
      </w:r>
      <w:r w:rsidR="0013767C">
        <w:rPr>
          <w:rFonts w:ascii="Tahoma" w:hAnsi="Tahoma" w:cs="Tahoma"/>
        </w:rPr>
        <w:t xml:space="preserve"> 000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AD1CE8">
        <w:rPr>
          <w:rFonts w:ascii="Tahoma" w:hAnsi="Tahoma" w:cs="Tahoma"/>
        </w:rPr>
        <w:t>шестьдесят</w:t>
      </w:r>
      <w:r w:rsidR="00484636">
        <w:rPr>
          <w:rFonts w:ascii="Tahoma" w:hAnsi="Tahoma" w:cs="Tahoma"/>
        </w:rPr>
        <w:t xml:space="preserve"> миллионов)</w:t>
      </w:r>
      <w:r w:rsidR="007C3457" w:rsidRPr="002D24CE">
        <w:rPr>
          <w:rFonts w:ascii="Tahoma" w:hAnsi="Tahoma" w:cs="Tahoma"/>
        </w:rPr>
        <w:t xml:space="preserve"> руб</w:t>
      </w:r>
      <w:r w:rsidR="0013767C">
        <w:rPr>
          <w:rFonts w:ascii="Tahoma" w:hAnsi="Tahoma" w:cs="Tahoma"/>
        </w:rPr>
        <w:t>лей</w:t>
      </w:r>
      <w:r w:rsidR="007C3457" w:rsidRPr="002D24CE">
        <w:rPr>
          <w:rFonts w:ascii="Tahoma" w:hAnsi="Tahoma" w:cs="Tahoma"/>
        </w:rPr>
        <w:t>.</w:t>
      </w:r>
    </w:p>
    <w:p w14:paraId="2E9E0CBA" w14:textId="77777777" w:rsidR="002D24CE" w:rsidRDefault="002D24CE" w:rsidP="005143C0">
      <w:pPr>
        <w:keepLines/>
        <w:widowControl w:val="0"/>
        <w:spacing w:after="0" w:line="240" w:lineRule="auto"/>
        <w:ind w:firstLine="709"/>
        <w:rPr>
          <w:rFonts w:ascii="Tahoma" w:hAnsi="Tahoma" w:cs="Tahoma"/>
          <w:b/>
          <w:bCs/>
        </w:rPr>
      </w:pPr>
    </w:p>
    <w:p w14:paraId="005AFE56" w14:textId="4E54891C" w:rsidR="004A58ED" w:rsidRDefault="004A58ED" w:rsidP="005143C0">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270"/>
        <w:gridCol w:w="2277"/>
      </w:tblGrid>
      <w:tr w:rsidR="001327BD" w:rsidRPr="00EF7650" w14:paraId="6BDAA42E" w14:textId="77777777" w:rsidTr="0013767C">
        <w:trPr>
          <w:trHeight w:val="166"/>
        </w:trPr>
        <w:tc>
          <w:tcPr>
            <w:tcW w:w="578" w:type="dxa"/>
            <w:shd w:val="clear" w:color="auto" w:fill="auto"/>
            <w:noWrap/>
            <w:vAlign w:val="center"/>
            <w:hideMark/>
          </w:tcPr>
          <w:bookmarkEnd w:id="0"/>
          <w:p w14:paraId="4C791AC3"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w:t>
            </w:r>
          </w:p>
        </w:tc>
        <w:tc>
          <w:tcPr>
            <w:tcW w:w="6270" w:type="dxa"/>
            <w:shd w:val="clear" w:color="auto" w:fill="auto"/>
            <w:vAlign w:val="center"/>
            <w:hideMark/>
          </w:tcPr>
          <w:p w14:paraId="5D04802F" w14:textId="77777777" w:rsidR="001327BD" w:rsidRPr="00EF7650" w:rsidRDefault="001327BD" w:rsidP="005143C0">
            <w:pPr>
              <w:keepLines/>
              <w:widowControl w:val="0"/>
              <w:spacing w:after="0" w:line="240" w:lineRule="auto"/>
              <w:jc w:val="center"/>
              <w:rPr>
                <w:rFonts w:ascii="Tahoma" w:hAnsi="Tahoma" w:cs="Tahoma"/>
                <w:color w:val="000000"/>
                <w:sz w:val="18"/>
                <w:szCs w:val="18"/>
              </w:rPr>
            </w:pPr>
            <w:r w:rsidRPr="00EF7650">
              <w:rPr>
                <w:rFonts w:ascii="Tahoma" w:hAnsi="Tahoma" w:cs="Tahoma"/>
                <w:color w:val="000000"/>
                <w:sz w:val="18"/>
                <w:szCs w:val="18"/>
              </w:rPr>
              <w:t>Наименование строки</w:t>
            </w:r>
          </w:p>
        </w:tc>
        <w:tc>
          <w:tcPr>
            <w:tcW w:w="2277" w:type="dxa"/>
            <w:shd w:val="clear" w:color="auto" w:fill="auto"/>
            <w:vAlign w:val="center"/>
            <w:hideMark/>
          </w:tcPr>
          <w:p w14:paraId="2A9D33D8" w14:textId="77777777" w:rsidR="001327BD" w:rsidRPr="00EF7650" w:rsidRDefault="001327BD" w:rsidP="005143C0">
            <w:pPr>
              <w:keepLines/>
              <w:widowControl w:val="0"/>
              <w:spacing w:after="0" w:line="240" w:lineRule="auto"/>
              <w:jc w:val="center"/>
              <w:rPr>
                <w:rFonts w:ascii="Tahoma" w:eastAsia="Times New Roman" w:hAnsi="Tahoma" w:cs="Tahoma"/>
                <w:color w:val="000000"/>
                <w:sz w:val="18"/>
                <w:szCs w:val="18"/>
                <w:lang w:eastAsia="ru-RU"/>
              </w:rPr>
            </w:pPr>
            <w:r w:rsidRPr="00EF7650">
              <w:rPr>
                <w:rFonts w:ascii="Tahoma" w:eastAsia="Times New Roman" w:hAnsi="Tahoma" w:cs="Tahoma"/>
                <w:color w:val="000000"/>
                <w:sz w:val="18"/>
                <w:szCs w:val="18"/>
                <w:lang w:eastAsia="ru-RU"/>
              </w:rPr>
              <w:t>Сумма, руб. с НДС</w:t>
            </w:r>
          </w:p>
        </w:tc>
      </w:tr>
      <w:tr w:rsidR="00EF7650" w:rsidRPr="00EF7650" w14:paraId="028629F2" w14:textId="77777777" w:rsidTr="0013767C">
        <w:trPr>
          <w:trHeight w:val="41"/>
        </w:trPr>
        <w:tc>
          <w:tcPr>
            <w:tcW w:w="578" w:type="dxa"/>
            <w:shd w:val="clear" w:color="auto" w:fill="auto"/>
            <w:noWrap/>
            <w:vAlign w:val="center"/>
          </w:tcPr>
          <w:p w14:paraId="5E3FE304" w14:textId="6B05C5EA" w:rsidR="00EF7650"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270" w:type="dxa"/>
            <w:shd w:val="clear" w:color="auto" w:fill="auto"/>
            <w:vAlign w:val="bottom"/>
            <w:hideMark/>
          </w:tcPr>
          <w:p w14:paraId="53F4E9EB" w14:textId="02963A71"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Проведение проектно-изыскательских работ. Разработка проектно-сметной документации. </w:t>
            </w:r>
          </w:p>
        </w:tc>
        <w:tc>
          <w:tcPr>
            <w:tcW w:w="2277" w:type="dxa"/>
            <w:shd w:val="clear" w:color="auto" w:fill="auto"/>
            <w:noWrap/>
            <w:vAlign w:val="center"/>
            <w:hideMark/>
          </w:tcPr>
          <w:p w14:paraId="72AA18CB" w14:textId="12F19247" w:rsidR="00EF7650"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3 0</w:t>
            </w:r>
            <w:r w:rsidR="00EF7650" w:rsidRPr="00EF7650">
              <w:rPr>
                <w:rFonts w:ascii="Tahoma" w:hAnsi="Tahoma" w:cs="Tahoma"/>
                <w:color w:val="000000"/>
                <w:sz w:val="18"/>
                <w:szCs w:val="18"/>
              </w:rPr>
              <w:t>00 000,00</w:t>
            </w:r>
          </w:p>
        </w:tc>
      </w:tr>
      <w:tr w:rsidR="00EF7650" w:rsidRPr="00EF7650" w14:paraId="33344494" w14:textId="77777777" w:rsidTr="0013767C">
        <w:trPr>
          <w:trHeight w:val="41"/>
        </w:trPr>
        <w:tc>
          <w:tcPr>
            <w:tcW w:w="578" w:type="dxa"/>
            <w:shd w:val="clear" w:color="auto" w:fill="auto"/>
            <w:noWrap/>
            <w:vAlign w:val="center"/>
          </w:tcPr>
          <w:p w14:paraId="5FA8B699" w14:textId="57869253" w:rsidR="00EF7650"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270" w:type="dxa"/>
            <w:shd w:val="clear" w:color="auto" w:fill="auto"/>
            <w:vAlign w:val="bottom"/>
            <w:hideMark/>
          </w:tcPr>
          <w:p w14:paraId="6671FB99" w14:textId="196FE9F4"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Строительно-монтажные работы </w:t>
            </w:r>
            <w:r w:rsidR="0013767C">
              <w:rPr>
                <w:rFonts w:ascii="Tahoma" w:hAnsi="Tahoma" w:cs="Tahoma"/>
                <w:color w:val="000000"/>
                <w:sz w:val="18"/>
                <w:szCs w:val="18"/>
              </w:rPr>
              <w:t xml:space="preserve">(400 </w:t>
            </w:r>
            <w:proofErr w:type="spellStart"/>
            <w:r w:rsidR="0013767C">
              <w:rPr>
                <w:rFonts w:ascii="Tahoma" w:hAnsi="Tahoma" w:cs="Tahoma"/>
                <w:color w:val="000000"/>
                <w:sz w:val="18"/>
                <w:szCs w:val="18"/>
              </w:rPr>
              <w:t>кв.м</w:t>
            </w:r>
            <w:proofErr w:type="spellEnd"/>
            <w:r w:rsidR="0013767C">
              <w:rPr>
                <w:rFonts w:ascii="Tahoma" w:hAnsi="Tahoma" w:cs="Tahoma"/>
                <w:color w:val="000000"/>
                <w:sz w:val="18"/>
                <w:szCs w:val="18"/>
              </w:rPr>
              <w:t>.)</w:t>
            </w:r>
          </w:p>
        </w:tc>
        <w:tc>
          <w:tcPr>
            <w:tcW w:w="2277" w:type="dxa"/>
            <w:shd w:val="clear" w:color="auto" w:fill="auto"/>
            <w:noWrap/>
            <w:vAlign w:val="center"/>
            <w:hideMark/>
          </w:tcPr>
          <w:p w14:paraId="48745D83" w14:textId="43A26DD0" w:rsidR="00EF7650" w:rsidRPr="00EF7650" w:rsidRDefault="00AD1CE8"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17</w:t>
            </w:r>
            <w:r w:rsidR="00EF7650" w:rsidRPr="00EF7650">
              <w:rPr>
                <w:rFonts w:ascii="Tahoma" w:hAnsi="Tahoma" w:cs="Tahoma"/>
                <w:color w:val="000000"/>
                <w:sz w:val="18"/>
                <w:szCs w:val="18"/>
              </w:rPr>
              <w:t xml:space="preserve"> 000 000,00</w:t>
            </w:r>
          </w:p>
        </w:tc>
      </w:tr>
      <w:tr w:rsidR="00EF7650" w:rsidRPr="00EF7650" w14:paraId="14E9F534" w14:textId="77777777" w:rsidTr="00EF7650">
        <w:trPr>
          <w:trHeight w:val="41"/>
        </w:trPr>
        <w:tc>
          <w:tcPr>
            <w:tcW w:w="578" w:type="dxa"/>
            <w:shd w:val="clear" w:color="auto" w:fill="auto"/>
            <w:noWrap/>
            <w:vAlign w:val="center"/>
          </w:tcPr>
          <w:p w14:paraId="52740867" w14:textId="60A85EC8" w:rsidR="00EF7650"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270" w:type="dxa"/>
            <w:shd w:val="clear" w:color="auto" w:fill="auto"/>
            <w:vAlign w:val="bottom"/>
            <w:hideMark/>
          </w:tcPr>
          <w:p w14:paraId="48732917" w14:textId="756EEE82"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Приобретение, доставка и монтаж оборудования </w:t>
            </w:r>
          </w:p>
        </w:tc>
        <w:tc>
          <w:tcPr>
            <w:tcW w:w="2277" w:type="dxa"/>
            <w:shd w:val="clear" w:color="auto" w:fill="auto"/>
            <w:noWrap/>
            <w:vAlign w:val="center"/>
            <w:hideMark/>
          </w:tcPr>
          <w:p w14:paraId="1E8CA6DB" w14:textId="5D7C28B2" w:rsidR="00EF7650" w:rsidRPr="00EF7650" w:rsidRDefault="00AD1CE8"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2</w:t>
            </w:r>
            <w:r w:rsidR="0013767C">
              <w:rPr>
                <w:rFonts w:ascii="Tahoma" w:hAnsi="Tahoma" w:cs="Tahoma"/>
                <w:color w:val="000000"/>
                <w:sz w:val="18"/>
                <w:szCs w:val="18"/>
              </w:rPr>
              <w:t>8 000 000,00</w:t>
            </w:r>
          </w:p>
        </w:tc>
      </w:tr>
      <w:tr w:rsidR="0013767C" w:rsidRPr="00EF7650" w14:paraId="0612AA29" w14:textId="77777777" w:rsidTr="00EF7650">
        <w:trPr>
          <w:trHeight w:val="41"/>
        </w:trPr>
        <w:tc>
          <w:tcPr>
            <w:tcW w:w="578" w:type="dxa"/>
            <w:shd w:val="clear" w:color="auto" w:fill="auto"/>
            <w:noWrap/>
            <w:vAlign w:val="center"/>
          </w:tcPr>
          <w:p w14:paraId="16FC414D" w14:textId="3648F653" w:rsidR="0013767C"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270" w:type="dxa"/>
            <w:shd w:val="clear" w:color="auto" w:fill="auto"/>
            <w:vAlign w:val="bottom"/>
          </w:tcPr>
          <w:p w14:paraId="6661E829" w14:textId="36AF26CD" w:rsidR="0013767C" w:rsidRPr="00EF7650" w:rsidRDefault="0013767C" w:rsidP="005143C0">
            <w:pPr>
              <w:keepLines/>
              <w:widowControl w:val="0"/>
              <w:spacing w:after="0" w:line="240" w:lineRule="auto"/>
              <w:rPr>
                <w:rFonts w:ascii="Tahoma" w:hAnsi="Tahoma" w:cs="Tahoma"/>
                <w:color w:val="000000"/>
                <w:sz w:val="18"/>
                <w:szCs w:val="18"/>
              </w:rPr>
            </w:pPr>
            <w:r>
              <w:rPr>
                <w:rFonts w:ascii="Tahoma" w:hAnsi="Tahoma" w:cs="Tahoma"/>
                <w:color w:val="000000"/>
                <w:sz w:val="18"/>
                <w:szCs w:val="18"/>
              </w:rPr>
              <w:t>Специальная техника (грузовой автомобиль, погрузчик)</w:t>
            </w:r>
          </w:p>
        </w:tc>
        <w:tc>
          <w:tcPr>
            <w:tcW w:w="2277" w:type="dxa"/>
            <w:shd w:val="clear" w:color="auto" w:fill="auto"/>
            <w:noWrap/>
            <w:vAlign w:val="center"/>
          </w:tcPr>
          <w:p w14:paraId="551447C8" w14:textId="42AA6B43" w:rsidR="0013767C" w:rsidRDefault="00AD1CE8"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9</w:t>
            </w:r>
            <w:r w:rsidR="0013767C">
              <w:rPr>
                <w:rFonts w:ascii="Tahoma" w:hAnsi="Tahoma" w:cs="Tahoma"/>
                <w:color w:val="000000"/>
                <w:sz w:val="18"/>
                <w:szCs w:val="18"/>
              </w:rPr>
              <w:t> 000 000,00</w:t>
            </w:r>
          </w:p>
        </w:tc>
      </w:tr>
      <w:tr w:rsidR="00EF7650" w:rsidRPr="00EF7650" w14:paraId="1F124521" w14:textId="77777777" w:rsidTr="00EF7650">
        <w:trPr>
          <w:trHeight w:val="41"/>
        </w:trPr>
        <w:tc>
          <w:tcPr>
            <w:tcW w:w="578" w:type="dxa"/>
            <w:shd w:val="clear" w:color="auto" w:fill="auto"/>
            <w:noWrap/>
            <w:vAlign w:val="center"/>
          </w:tcPr>
          <w:p w14:paraId="45A61DC0" w14:textId="281E9590" w:rsidR="00EF7650" w:rsidRPr="00EF7650"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270" w:type="dxa"/>
            <w:shd w:val="clear" w:color="auto" w:fill="auto"/>
            <w:vAlign w:val="bottom"/>
            <w:hideMark/>
          </w:tcPr>
          <w:p w14:paraId="10D02B11" w14:textId="5D524334"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 xml:space="preserve">Сырье для производства </w:t>
            </w:r>
            <w:proofErr w:type="spellStart"/>
            <w:r w:rsidR="0013767C">
              <w:rPr>
                <w:rFonts w:ascii="Tahoma" w:hAnsi="Tahoma" w:cs="Tahoma"/>
                <w:color w:val="000000"/>
                <w:sz w:val="18"/>
                <w:szCs w:val="18"/>
              </w:rPr>
              <w:t>биоразлагаемой</w:t>
            </w:r>
            <w:proofErr w:type="spellEnd"/>
            <w:r w:rsidR="0013767C">
              <w:rPr>
                <w:rFonts w:ascii="Tahoma" w:hAnsi="Tahoma" w:cs="Tahoma"/>
                <w:color w:val="000000"/>
                <w:sz w:val="18"/>
                <w:szCs w:val="18"/>
              </w:rPr>
              <w:t xml:space="preserve"> посуды и упаковки (кукурузный крахмал, сахарный тростник, пшеничная солома, картон, дерево)</w:t>
            </w:r>
          </w:p>
        </w:tc>
        <w:tc>
          <w:tcPr>
            <w:tcW w:w="2277" w:type="dxa"/>
            <w:shd w:val="clear" w:color="auto" w:fill="auto"/>
            <w:noWrap/>
            <w:vAlign w:val="center"/>
            <w:hideMark/>
          </w:tcPr>
          <w:p w14:paraId="3941742A" w14:textId="5665893E" w:rsidR="00EF7650" w:rsidRPr="00EF7650" w:rsidRDefault="00AD1CE8"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2</w:t>
            </w:r>
            <w:r w:rsidR="0013767C">
              <w:rPr>
                <w:rFonts w:ascii="Tahoma" w:hAnsi="Tahoma" w:cs="Tahoma"/>
                <w:color w:val="000000"/>
                <w:sz w:val="18"/>
                <w:szCs w:val="18"/>
              </w:rPr>
              <w:t> 000 000,00</w:t>
            </w:r>
          </w:p>
        </w:tc>
      </w:tr>
      <w:tr w:rsidR="0013767C" w:rsidRPr="00EF7650" w14:paraId="6EA407F7" w14:textId="77777777" w:rsidTr="00EF7650">
        <w:trPr>
          <w:trHeight w:val="41"/>
        </w:trPr>
        <w:tc>
          <w:tcPr>
            <w:tcW w:w="578" w:type="dxa"/>
            <w:shd w:val="clear" w:color="auto" w:fill="auto"/>
            <w:noWrap/>
            <w:vAlign w:val="center"/>
          </w:tcPr>
          <w:p w14:paraId="6BE45B88" w14:textId="385C6CC3" w:rsidR="0013767C" w:rsidRDefault="0013767C"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270" w:type="dxa"/>
            <w:shd w:val="clear" w:color="auto" w:fill="auto"/>
            <w:vAlign w:val="bottom"/>
          </w:tcPr>
          <w:p w14:paraId="3298576F" w14:textId="48686038" w:rsidR="0013767C" w:rsidRPr="00EF7650" w:rsidRDefault="0013767C" w:rsidP="005143C0">
            <w:pPr>
              <w:keepLines/>
              <w:widowControl w:val="0"/>
              <w:spacing w:after="0" w:line="240" w:lineRule="auto"/>
              <w:rPr>
                <w:rFonts w:ascii="Tahoma" w:hAnsi="Tahoma" w:cs="Tahoma"/>
                <w:color w:val="000000"/>
                <w:sz w:val="18"/>
                <w:szCs w:val="18"/>
              </w:rPr>
            </w:pPr>
            <w:r>
              <w:rPr>
                <w:rFonts w:ascii="Tahoma" w:hAnsi="Tahoma" w:cs="Tahoma"/>
                <w:color w:val="000000"/>
                <w:sz w:val="18"/>
                <w:szCs w:val="18"/>
              </w:rPr>
              <w:t>Прочие затраты на инвестиционной стадии</w:t>
            </w:r>
          </w:p>
        </w:tc>
        <w:tc>
          <w:tcPr>
            <w:tcW w:w="2277" w:type="dxa"/>
            <w:shd w:val="clear" w:color="auto" w:fill="auto"/>
            <w:noWrap/>
            <w:vAlign w:val="center"/>
          </w:tcPr>
          <w:p w14:paraId="195F0DE0" w14:textId="418601FD" w:rsidR="0013767C" w:rsidRDefault="00AD1CE8"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1</w:t>
            </w:r>
            <w:r w:rsidR="0013767C">
              <w:rPr>
                <w:rFonts w:ascii="Tahoma" w:hAnsi="Tahoma" w:cs="Tahoma"/>
                <w:color w:val="000000"/>
                <w:sz w:val="18"/>
                <w:szCs w:val="18"/>
              </w:rPr>
              <w:t> 000 000,00</w:t>
            </w:r>
          </w:p>
        </w:tc>
      </w:tr>
      <w:tr w:rsidR="00EF7650" w:rsidRPr="00EF7650" w14:paraId="04CD5BA2" w14:textId="77777777" w:rsidTr="00ED4665">
        <w:trPr>
          <w:trHeight w:val="41"/>
        </w:trPr>
        <w:tc>
          <w:tcPr>
            <w:tcW w:w="6848" w:type="dxa"/>
            <w:gridSpan w:val="2"/>
            <w:shd w:val="clear" w:color="auto" w:fill="auto"/>
            <w:noWrap/>
            <w:vAlign w:val="center"/>
          </w:tcPr>
          <w:p w14:paraId="42B17DF6" w14:textId="62A586B4" w:rsidR="00EF7650" w:rsidRPr="00EF7650" w:rsidRDefault="00EF7650" w:rsidP="005143C0">
            <w:pPr>
              <w:keepLines/>
              <w:widowControl w:val="0"/>
              <w:spacing w:after="0" w:line="240" w:lineRule="auto"/>
              <w:rPr>
                <w:rFonts w:ascii="Tahoma" w:hAnsi="Tahoma" w:cs="Tahoma"/>
                <w:color w:val="000000"/>
                <w:sz w:val="18"/>
                <w:szCs w:val="18"/>
              </w:rPr>
            </w:pPr>
            <w:r w:rsidRPr="00EF7650">
              <w:rPr>
                <w:rFonts w:ascii="Tahoma" w:hAnsi="Tahoma" w:cs="Tahoma"/>
                <w:color w:val="000000"/>
                <w:sz w:val="18"/>
                <w:szCs w:val="18"/>
              </w:rPr>
              <w:t>ВСЕГО</w:t>
            </w:r>
            <w:r>
              <w:rPr>
                <w:rFonts w:ascii="Tahoma" w:hAnsi="Tahoma" w:cs="Tahoma"/>
                <w:color w:val="000000"/>
                <w:sz w:val="18"/>
                <w:szCs w:val="18"/>
              </w:rPr>
              <w:t>: инвестиции в проект</w:t>
            </w:r>
          </w:p>
        </w:tc>
        <w:tc>
          <w:tcPr>
            <w:tcW w:w="2277" w:type="dxa"/>
            <w:shd w:val="clear" w:color="auto" w:fill="auto"/>
            <w:noWrap/>
            <w:vAlign w:val="bottom"/>
          </w:tcPr>
          <w:p w14:paraId="2E3A11E5" w14:textId="75E3D19B" w:rsidR="00EF7650" w:rsidRPr="00EF7650" w:rsidRDefault="00492DDD" w:rsidP="005143C0">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60</w:t>
            </w:r>
            <w:r w:rsidR="0013767C">
              <w:rPr>
                <w:rFonts w:ascii="Tahoma" w:hAnsi="Tahoma" w:cs="Tahoma"/>
                <w:color w:val="000000"/>
                <w:sz w:val="18"/>
                <w:szCs w:val="18"/>
              </w:rPr>
              <w:t xml:space="preserve"> 000</w:t>
            </w:r>
            <w:r w:rsidR="00EF7650" w:rsidRPr="00EF7650">
              <w:rPr>
                <w:rFonts w:ascii="Tahoma" w:hAnsi="Tahoma" w:cs="Tahoma"/>
                <w:color w:val="000000"/>
                <w:sz w:val="18"/>
                <w:szCs w:val="18"/>
              </w:rPr>
              <w:t xml:space="preserve"> 000,00</w:t>
            </w:r>
          </w:p>
        </w:tc>
      </w:tr>
    </w:tbl>
    <w:p w14:paraId="08503159" w14:textId="77777777" w:rsidR="00EF7650" w:rsidRDefault="00EF7650" w:rsidP="005143C0">
      <w:pPr>
        <w:keepLines/>
        <w:widowControl w:val="0"/>
        <w:spacing w:after="0" w:line="240" w:lineRule="auto"/>
        <w:ind w:firstLine="709"/>
        <w:rPr>
          <w:rFonts w:ascii="Tahoma" w:hAnsi="Tahoma" w:cs="Tahoma"/>
          <w:b/>
          <w:bCs/>
        </w:rPr>
      </w:pPr>
    </w:p>
    <w:p w14:paraId="69624D98" w14:textId="1822C0EE"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1679A24C" w:rsidR="004A58ED" w:rsidRPr="00650C4A" w:rsidRDefault="004A58ED" w:rsidP="005143C0">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13767C" w:rsidRPr="00650C4A">
        <w:rPr>
          <w:rFonts w:ascii="Tahoma" w:hAnsi="Tahoma" w:cs="Tahoma"/>
        </w:rPr>
        <w:t>3</w:t>
      </w:r>
      <w:r w:rsidR="00356827" w:rsidRPr="00650C4A">
        <w:rPr>
          <w:rFonts w:ascii="Tahoma" w:hAnsi="Tahoma" w:cs="Tahoma"/>
        </w:rPr>
        <w:t>0</w:t>
      </w:r>
      <w:r w:rsidR="006C2B7E" w:rsidRPr="00650C4A">
        <w:rPr>
          <w:rFonts w:ascii="Tahoma" w:hAnsi="Tahoma" w:cs="Tahoma"/>
        </w:rPr>
        <w:t xml:space="preserve"> чел.</w:t>
      </w:r>
    </w:p>
    <w:p w14:paraId="15C00CEE" w14:textId="6EA9EEBD" w:rsidR="00356827" w:rsidRPr="00356827" w:rsidRDefault="00356827" w:rsidP="005143C0">
      <w:pPr>
        <w:keepLines/>
        <w:widowControl w:val="0"/>
        <w:spacing w:after="0" w:line="240" w:lineRule="auto"/>
        <w:ind w:firstLine="709"/>
        <w:jc w:val="both"/>
        <w:rPr>
          <w:rFonts w:ascii="Tahoma" w:hAnsi="Tahoma" w:cs="Tahoma"/>
          <w:b/>
        </w:rPr>
      </w:pPr>
      <w:r w:rsidRPr="00650C4A">
        <w:rPr>
          <w:rFonts w:ascii="Tahoma" w:hAnsi="Tahoma" w:cs="Tahoma"/>
          <w:b/>
          <w:bCs/>
        </w:rPr>
        <w:t>Средний размер заработной платы:</w:t>
      </w:r>
      <w:r w:rsidRPr="00650C4A">
        <w:rPr>
          <w:rFonts w:ascii="Tahoma" w:hAnsi="Tahoma" w:cs="Tahoma"/>
        </w:rPr>
        <w:t xml:space="preserve"> </w:t>
      </w:r>
      <w:r w:rsidR="00650C4A" w:rsidRPr="00650C4A">
        <w:rPr>
          <w:rFonts w:ascii="Tahoma" w:hAnsi="Tahoma" w:cs="Tahoma"/>
          <w:bCs/>
        </w:rPr>
        <w:t>66 904</w:t>
      </w:r>
      <w:r w:rsidR="00484636" w:rsidRPr="00650C4A">
        <w:rPr>
          <w:rFonts w:ascii="Tahoma" w:hAnsi="Tahoma" w:cs="Tahoma"/>
          <w:bCs/>
        </w:rPr>
        <w:t xml:space="preserve"> руб./мес.</w:t>
      </w:r>
    </w:p>
    <w:p w14:paraId="07580752" w14:textId="0E114CC7"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484636">
        <w:rPr>
          <w:rFonts w:ascii="Tahoma" w:hAnsi="Tahoma" w:cs="Tahoma"/>
        </w:rPr>
        <w:t>0</w:t>
      </w:r>
      <w:r w:rsidRPr="00356827">
        <w:rPr>
          <w:rFonts w:ascii="Tahoma" w:hAnsi="Tahoma" w:cs="Tahoma"/>
        </w:rPr>
        <w:t xml:space="preserve"> лет</w:t>
      </w:r>
    </w:p>
    <w:p w14:paraId="571D8438" w14:textId="51BF8BF5" w:rsidR="006C2B7E"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w:t>
      </w:r>
      <w:r w:rsidR="00ED7556">
        <w:rPr>
          <w:rFonts w:ascii="Tahoma" w:hAnsi="Tahoma" w:cs="Tahoma"/>
        </w:rPr>
        <w:t>24</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ED7556">
        <w:rPr>
          <w:rFonts w:ascii="Tahoma" w:hAnsi="Tahoma" w:cs="Tahoma"/>
        </w:rPr>
        <w:t>2</w:t>
      </w:r>
      <w:r w:rsidR="006C2B7E" w:rsidRPr="00356827">
        <w:rPr>
          <w:rFonts w:ascii="Tahoma" w:hAnsi="Tahoma" w:cs="Tahoma"/>
        </w:rPr>
        <w:t xml:space="preserve"> года)</w:t>
      </w:r>
    </w:p>
    <w:p w14:paraId="2266315C" w14:textId="03C1A825" w:rsidR="00CA704A" w:rsidRPr="00DD60BC" w:rsidRDefault="004A58ED" w:rsidP="005143C0">
      <w:pPr>
        <w:keepLines/>
        <w:widowControl w:val="0"/>
        <w:spacing w:after="0" w:line="240" w:lineRule="auto"/>
        <w:ind w:firstLine="709"/>
        <w:rPr>
          <w:rFonts w:ascii="Tahoma" w:hAnsi="Tahoma" w:cs="Tahoma"/>
        </w:rPr>
      </w:pPr>
      <w:r w:rsidRPr="00356827">
        <w:rPr>
          <w:rFonts w:ascii="Tahoma" w:hAnsi="Tahoma" w:cs="Tahoma"/>
          <w:b/>
          <w:bCs/>
        </w:rPr>
        <w:t xml:space="preserve">Срок </w:t>
      </w:r>
      <w:r w:rsidRPr="00DD60BC">
        <w:rPr>
          <w:rFonts w:ascii="Tahoma" w:hAnsi="Tahoma" w:cs="Tahoma"/>
          <w:b/>
          <w:bCs/>
        </w:rPr>
        <w:t>операционной стадии, лет</w:t>
      </w:r>
      <w:r w:rsidR="006C2B7E" w:rsidRPr="00DD60BC">
        <w:rPr>
          <w:rFonts w:ascii="Tahoma" w:hAnsi="Tahoma" w:cs="Tahoma"/>
          <w:b/>
          <w:bCs/>
        </w:rPr>
        <w:t xml:space="preserve"> (для расчета эффективности проекта)</w:t>
      </w:r>
      <w:r w:rsidRPr="00DD60BC">
        <w:rPr>
          <w:rFonts w:ascii="Tahoma" w:hAnsi="Tahoma" w:cs="Tahoma"/>
          <w:b/>
          <w:bCs/>
        </w:rPr>
        <w:t>:</w:t>
      </w:r>
      <w:r w:rsidR="006C2B7E" w:rsidRPr="00DD60BC">
        <w:rPr>
          <w:rFonts w:ascii="Tahoma" w:hAnsi="Tahoma" w:cs="Tahoma"/>
          <w:b/>
          <w:bCs/>
        </w:rPr>
        <w:t xml:space="preserve"> </w:t>
      </w:r>
      <w:r w:rsidR="00ED7556" w:rsidRPr="00DD60BC">
        <w:rPr>
          <w:rFonts w:ascii="Tahoma" w:hAnsi="Tahoma" w:cs="Tahoma"/>
        </w:rPr>
        <w:t>96</w:t>
      </w:r>
      <w:r w:rsidR="00356827" w:rsidRPr="00DD60BC">
        <w:rPr>
          <w:rFonts w:ascii="Tahoma" w:hAnsi="Tahoma" w:cs="Tahoma"/>
        </w:rPr>
        <w:t xml:space="preserve"> </w:t>
      </w:r>
      <w:r w:rsidR="006C2B7E" w:rsidRPr="00DD60BC">
        <w:rPr>
          <w:rFonts w:ascii="Tahoma" w:hAnsi="Tahoma" w:cs="Tahoma"/>
        </w:rPr>
        <w:t>мес. (</w:t>
      </w:r>
      <w:r w:rsidR="00ED7556" w:rsidRPr="00DD60BC">
        <w:rPr>
          <w:rFonts w:ascii="Tahoma" w:hAnsi="Tahoma" w:cs="Tahoma"/>
        </w:rPr>
        <w:t>8</w:t>
      </w:r>
      <w:r w:rsidR="006C2B7E" w:rsidRPr="00DD60BC">
        <w:rPr>
          <w:rFonts w:ascii="Tahoma" w:hAnsi="Tahoma" w:cs="Tahoma"/>
        </w:rPr>
        <w:t xml:space="preserve"> лет).</w:t>
      </w:r>
    </w:p>
    <w:p w14:paraId="4580682B" w14:textId="022222E5" w:rsidR="00CA704A"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rPr>
        <w:t>Выручка в год при выходе на проектную мощность</w:t>
      </w:r>
      <w:r w:rsidR="00CA704A" w:rsidRPr="00DD60BC">
        <w:rPr>
          <w:rFonts w:ascii="Tahoma" w:hAnsi="Tahoma" w:cs="Tahoma"/>
          <w:b/>
          <w:bCs/>
        </w:rPr>
        <w:t>:</w:t>
      </w:r>
      <w:r w:rsidR="00CA704A" w:rsidRPr="00DD60BC">
        <w:rPr>
          <w:rFonts w:ascii="Tahoma" w:hAnsi="Tahoma" w:cs="Tahoma"/>
        </w:rPr>
        <w:t xml:space="preserve"> </w:t>
      </w:r>
      <w:r w:rsidR="00DD60BC" w:rsidRPr="00DD60BC">
        <w:rPr>
          <w:rFonts w:ascii="Tahoma" w:eastAsia="Times New Roman" w:hAnsi="Tahoma" w:cs="Tahoma"/>
          <w:color w:val="000000"/>
          <w:lang w:eastAsia="ru-RU"/>
        </w:rPr>
        <w:t>104 132</w:t>
      </w:r>
      <w:r w:rsidR="00CA704A" w:rsidRPr="00DD60BC">
        <w:rPr>
          <w:rFonts w:ascii="Tahoma" w:eastAsia="Times New Roman" w:hAnsi="Tahoma" w:cs="Tahoma"/>
          <w:color w:val="000000"/>
          <w:lang w:eastAsia="ru-RU"/>
        </w:rPr>
        <w:t xml:space="preserve"> тыс. руб.</w:t>
      </w:r>
    </w:p>
    <w:p w14:paraId="6A2919FA" w14:textId="52904F02" w:rsidR="00CA704A"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rPr>
        <w:t>Выручка по проекту (в течение операционной стадии)</w:t>
      </w:r>
      <w:r w:rsidR="00CA704A" w:rsidRPr="00DD60BC">
        <w:rPr>
          <w:rFonts w:ascii="Tahoma" w:eastAsia="Times New Roman" w:hAnsi="Tahoma" w:cs="Tahoma"/>
          <w:lang w:eastAsia="ru-RU"/>
        </w:rPr>
        <w:t xml:space="preserve">: </w:t>
      </w:r>
      <w:r w:rsidR="00DD60BC" w:rsidRPr="00DD60BC">
        <w:rPr>
          <w:rFonts w:ascii="Tahoma" w:eastAsia="Times New Roman" w:hAnsi="Tahoma" w:cs="Tahoma"/>
          <w:lang w:eastAsia="ru-RU"/>
        </w:rPr>
        <w:t>937 178</w:t>
      </w:r>
      <w:r w:rsidR="00CA704A" w:rsidRPr="00DD60BC">
        <w:rPr>
          <w:rFonts w:ascii="Tahoma" w:eastAsia="Times New Roman" w:hAnsi="Tahoma" w:cs="Tahoma"/>
          <w:lang w:eastAsia="ru-RU"/>
        </w:rPr>
        <w:t xml:space="preserve"> тыс. руб.</w:t>
      </w:r>
    </w:p>
    <w:p w14:paraId="45D67C4A" w14:textId="21E152BE" w:rsidR="00CA704A" w:rsidRPr="00DD60BC" w:rsidRDefault="004A58ED" w:rsidP="005143C0">
      <w:pPr>
        <w:keepLines/>
        <w:widowControl w:val="0"/>
        <w:spacing w:after="0" w:line="240" w:lineRule="auto"/>
        <w:ind w:firstLine="709"/>
        <w:jc w:val="both"/>
        <w:rPr>
          <w:rFonts w:ascii="Tahoma" w:hAnsi="Tahoma" w:cs="Tahoma"/>
        </w:rPr>
      </w:pPr>
      <w:r w:rsidRPr="00DD60BC">
        <w:rPr>
          <w:rFonts w:ascii="Tahoma" w:hAnsi="Tahoma" w:cs="Tahoma"/>
          <w:b/>
          <w:bCs/>
          <w:lang w:val="en-US"/>
        </w:rPr>
        <w:t>EBITDA</w:t>
      </w:r>
      <w:r w:rsidRPr="00DD60BC">
        <w:rPr>
          <w:rFonts w:ascii="Tahoma" w:hAnsi="Tahoma" w:cs="Tahoma"/>
          <w:b/>
          <w:bCs/>
        </w:rPr>
        <w:t xml:space="preserve"> в год при выходе на полную производственную мощность</w:t>
      </w:r>
      <w:r w:rsidR="00CA704A" w:rsidRPr="00DD60BC">
        <w:rPr>
          <w:rFonts w:ascii="Tahoma" w:hAnsi="Tahoma" w:cs="Tahoma"/>
          <w:b/>
          <w:bCs/>
        </w:rPr>
        <w:t>:</w:t>
      </w:r>
      <w:r w:rsidR="00CA704A" w:rsidRPr="00DD60BC">
        <w:rPr>
          <w:rFonts w:ascii="Tahoma" w:hAnsi="Tahoma" w:cs="Tahoma"/>
        </w:rPr>
        <w:t xml:space="preserve"> </w:t>
      </w:r>
      <w:r w:rsidR="00DD60BC" w:rsidRPr="00DD60BC">
        <w:rPr>
          <w:rFonts w:ascii="Tahoma" w:hAnsi="Tahoma" w:cs="Tahoma"/>
        </w:rPr>
        <w:t>18 007</w:t>
      </w:r>
      <w:r w:rsidR="00CA704A" w:rsidRPr="00DD60BC">
        <w:rPr>
          <w:rFonts w:ascii="Tahoma" w:eastAsia="Times New Roman" w:hAnsi="Tahoma" w:cs="Tahoma"/>
          <w:color w:val="000000"/>
          <w:lang w:eastAsia="ru-RU"/>
        </w:rPr>
        <w:t xml:space="preserve"> тыс.</w:t>
      </w:r>
      <w:r w:rsidR="00A87A6A" w:rsidRPr="00DD60BC">
        <w:rPr>
          <w:rFonts w:ascii="Tahoma" w:eastAsia="Times New Roman" w:hAnsi="Tahoma" w:cs="Tahoma"/>
          <w:color w:val="000000"/>
          <w:lang w:eastAsia="ru-RU"/>
        </w:rPr>
        <w:t xml:space="preserve"> </w:t>
      </w:r>
      <w:r w:rsidR="00CA704A" w:rsidRPr="00DD60BC">
        <w:rPr>
          <w:rFonts w:ascii="Tahoma" w:eastAsia="Times New Roman" w:hAnsi="Tahoma" w:cs="Tahoma"/>
          <w:color w:val="000000"/>
          <w:lang w:eastAsia="ru-RU"/>
        </w:rPr>
        <w:t>руб.</w:t>
      </w:r>
      <w:r w:rsidRPr="00DD60BC">
        <w:rPr>
          <w:rFonts w:ascii="Tahoma" w:hAnsi="Tahoma" w:cs="Tahoma"/>
        </w:rPr>
        <w:t xml:space="preserve"> </w:t>
      </w:r>
    </w:p>
    <w:p w14:paraId="506AEF02" w14:textId="1A196F0F" w:rsidR="00CA704A"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lang w:val="en-US"/>
        </w:rPr>
        <w:t>EBITDA</w:t>
      </w:r>
      <w:r w:rsidRPr="00DD60BC">
        <w:rPr>
          <w:rFonts w:ascii="Tahoma" w:hAnsi="Tahoma" w:cs="Tahoma"/>
          <w:b/>
          <w:bCs/>
        </w:rPr>
        <w:t xml:space="preserve"> по проекту (в течение операционной стадии)</w:t>
      </w:r>
      <w:r w:rsidR="00CA704A" w:rsidRPr="00DD60BC">
        <w:rPr>
          <w:rFonts w:ascii="Tahoma" w:hAnsi="Tahoma" w:cs="Tahoma"/>
          <w:b/>
          <w:bCs/>
        </w:rPr>
        <w:t>:</w:t>
      </w:r>
      <w:r w:rsidR="00CA704A" w:rsidRPr="00DD60BC">
        <w:rPr>
          <w:rFonts w:ascii="Tahoma" w:hAnsi="Tahoma" w:cs="Tahoma"/>
        </w:rPr>
        <w:t xml:space="preserve"> </w:t>
      </w:r>
      <w:r w:rsidR="00DD60BC" w:rsidRPr="00DD60BC">
        <w:rPr>
          <w:rFonts w:ascii="Tahoma" w:eastAsia="Times New Roman" w:hAnsi="Tahoma" w:cs="Tahoma"/>
          <w:color w:val="000000"/>
          <w:lang w:eastAsia="ru-RU"/>
        </w:rPr>
        <w:t>152 286</w:t>
      </w:r>
      <w:r w:rsidR="00CA704A" w:rsidRPr="00DD60BC">
        <w:rPr>
          <w:rFonts w:ascii="Tahoma" w:eastAsia="Times New Roman" w:hAnsi="Tahoma" w:cs="Tahoma"/>
          <w:color w:val="000000"/>
          <w:lang w:eastAsia="ru-RU"/>
        </w:rPr>
        <w:t xml:space="preserve"> тыс. руб.</w:t>
      </w:r>
    </w:p>
    <w:p w14:paraId="31600E8C" w14:textId="77472509" w:rsidR="00CA704A"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rPr>
        <w:t>Чистая прибыль в год при выходе на проектную мощность</w:t>
      </w:r>
      <w:r w:rsidR="00CA704A" w:rsidRPr="00DD60BC">
        <w:rPr>
          <w:rFonts w:ascii="Tahoma" w:hAnsi="Tahoma" w:cs="Tahoma"/>
          <w:b/>
          <w:bCs/>
        </w:rPr>
        <w:t xml:space="preserve">: </w:t>
      </w:r>
      <w:r w:rsidR="00DD60BC" w:rsidRPr="00DD60BC">
        <w:rPr>
          <w:rFonts w:ascii="Tahoma" w:eastAsia="Times New Roman" w:hAnsi="Tahoma" w:cs="Tahoma"/>
          <w:color w:val="000000"/>
          <w:lang w:eastAsia="ru-RU"/>
        </w:rPr>
        <w:t>10 446</w:t>
      </w:r>
      <w:r w:rsidR="00CE667C" w:rsidRPr="00DD60BC">
        <w:rPr>
          <w:rFonts w:ascii="Tahoma" w:eastAsia="Times New Roman" w:hAnsi="Tahoma" w:cs="Tahoma"/>
          <w:color w:val="000000"/>
          <w:lang w:eastAsia="ru-RU"/>
        </w:rPr>
        <w:t xml:space="preserve"> </w:t>
      </w:r>
      <w:r w:rsidR="00CA704A" w:rsidRPr="00DD60BC">
        <w:rPr>
          <w:rFonts w:ascii="Tahoma" w:eastAsia="Times New Roman" w:hAnsi="Tahoma" w:cs="Tahoma"/>
          <w:color w:val="000000"/>
          <w:lang w:eastAsia="ru-RU"/>
        </w:rPr>
        <w:t>тыс. руб.</w:t>
      </w:r>
    </w:p>
    <w:p w14:paraId="4D1ADD23" w14:textId="529E61E3" w:rsidR="004A58ED"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rPr>
        <w:t>Чистая прибыль по проекту (в течение операционной стадии)</w:t>
      </w:r>
      <w:r w:rsidR="00CA704A" w:rsidRPr="00DD60BC">
        <w:rPr>
          <w:rFonts w:ascii="Tahoma" w:hAnsi="Tahoma" w:cs="Tahoma"/>
          <w:b/>
          <w:bCs/>
        </w:rPr>
        <w:t>:</w:t>
      </w:r>
      <w:r w:rsidR="00CA704A" w:rsidRPr="00DD60BC">
        <w:rPr>
          <w:rFonts w:ascii="Tahoma" w:hAnsi="Tahoma" w:cs="Tahoma"/>
        </w:rPr>
        <w:t xml:space="preserve"> </w:t>
      </w:r>
      <w:r w:rsidR="00DD60BC" w:rsidRPr="00DD60BC">
        <w:rPr>
          <w:rFonts w:ascii="Tahoma" w:eastAsia="Times New Roman" w:hAnsi="Tahoma" w:cs="Tahoma"/>
          <w:color w:val="000000"/>
          <w:lang w:eastAsia="ru-RU"/>
        </w:rPr>
        <w:t>97 065</w:t>
      </w:r>
      <w:r w:rsidR="00CA704A" w:rsidRPr="00DD60BC">
        <w:rPr>
          <w:rFonts w:ascii="Tahoma" w:eastAsia="Times New Roman" w:hAnsi="Tahoma" w:cs="Tahoma"/>
          <w:color w:val="000000"/>
          <w:lang w:eastAsia="ru-RU"/>
        </w:rPr>
        <w:t xml:space="preserve"> тыс. руб.</w:t>
      </w:r>
    </w:p>
    <w:p w14:paraId="1AA25E1C" w14:textId="76142FC0" w:rsidR="004A58ED" w:rsidRPr="00DD60BC" w:rsidRDefault="004A58ED" w:rsidP="005143C0">
      <w:pPr>
        <w:keepLines/>
        <w:widowControl w:val="0"/>
        <w:spacing w:after="0" w:line="240" w:lineRule="auto"/>
        <w:ind w:firstLine="709"/>
        <w:rPr>
          <w:rFonts w:ascii="Tahoma" w:hAnsi="Tahoma" w:cs="Tahoma"/>
        </w:rPr>
      </w:pPr>
      <w:r w:rsidRPr="00DD60BC">
        <w:rPr>
          <w:rFonts w:ascii="Tahoma" w:hAnsi="Tahoma" w:cs="Tahoma"/>
          <w:b/>
          <w:bCs/>
        </w:rPr>
        <w:t xml:space="preserve">Рентабельность </w:t>
      </w:r>
      <w:r w:rsidR="00123D8A" w:rsidRPr="00DD60BC">
        <w:rPr>
          <w:rFonts w:ascii="Tahoma" w:hAnsi="Tahoma" w:cs="Tahoma"/>
          <w:b/>
          <w:bCs/>
        </w:rPr>
        <w:t>по чистой прибыли</w:t>
      </w:r>
      <w:r w:rsidR="00CA704A" w:rsidRPr="00DD60BC">
        <w:rPr>
          <w:rFonts w:ascii="Tahoma" w:hAnsi="Tahoma" w:cs="Tahoma"/>
          <w:b/>
          <w:bCs/>
        </w:rPr>
        <w:t xml:space="preserve">: </w:t>
      </w:r>
      <w:r w:rsidR="00DD60BC" w:rsidRPr="00DD60BC">
        <w:rPr>
          <w:rFonts w:ascii="Tahoma" w:hAnsi="Tahoma" w:cs="Tahoma"/>
        </w:rPr>
        <w:t>10,35</w:t>
      </w:r>
      <w:r w:rsidR="00CA704A" w:rsidRPr="00DD60BC">
        <w:rPr>
          <w:rFonts w:ascii="Tahoma" w:hAnsi="Tahoma" w:cs="Tahoma"/>
        </w:rPr>
        <w:t>%</w:t>
      </w:r>
    </w:p>
    <w:p w14:paraId="7EDFF664" w14:textId="77777777" w:rsidR="00DD60BC" w:rsidRDefault="00DD60BC" w:rsidP="005143C0">
      <w:pPr>
        <w:keepLines/>
        <w:widowControl w:val="0"/>
        <w:spacing w:after="0" w:line="240" w:lineRule="auto"/>
        <w:ind w:firstLine="709"/>
        <w:rPr>
          <w:rFonts w:ascii="Tahoma" w:hAnsi="Tahoma" w:cs="Tahoma"/>
          <w:b/>
          <w:bCs/>
        </w:rPr>
      </w:pPr>
    </w:p>
    <w:p w14:paraId="1CFE9B96" w14:textId="77777777" w:rsidR="00DD60BC" w:rsidRDefault="00DD60BC" w:rsidP="005143C0">
      <w:pPr>
        <w:keepLines/>
        <w:widowControl w:val="0"/>
        <w:spacing w:after="0" w:line="240" w:lineRule="auto"/>
        <w:ind w:firstLine="709"/>
        <w:rPr>
          <w:rFonts w:ascii="Tahoma" w:hAnsi="Tahoma" w:cs="Tahoma"/>
          <w:b/>
          <w:bCs/>
        </w:rPr>
      </w:pPr>
    </w:p>
    <w:p w14:paraId="1245B907" w14:textId="77777777" w:rsidR="00DD60BC" w:rsidRDefault="00DD60BC" w:rsidP="005143C0">
      <w:pPr>
        <w:keepLines/>
        <w:widowControl w:val="0"/>
        <w:spacing w:after="0" w:line="240" w:lineRule="auto"/>
        <w:ind w:firstLine="709"/>
        <w:rPr>
          <w:rFonts w:ascii="Tahoma" w:hAnsi="Tahoma" w:cs="Tahoma"/>
          <w:b/>
          <w:bCs/>
        </w:rPr>
      </w:pPr>
    </w:p>
    <w:p w14:paraId="5164238F" w14:textId="77777777" w:rsidR="00DD60BC" w:rsidRDefault="00DD60BC" w:rsidP="005143C0">
      <w:pPr>
        <w:keepLines/>
        <w:widowControl w:val="0"/>
        <w:spacing w:after="0" w:line="240" w:lineRule="auto"/>
        <w:ind w:firstLine="709"/>
        <w:rPr>
          <w:rFonts w:ascii="Tahoma" w:hAnsi="Tahoma" w:cs="Tahoma"/>
          <w:b/>
          <w:bCs/>
        </w:rPr>
      </w:pPr>
    </w:p>
    <w:p w14:paraId="009691F0" w14:textId="77777777" w:rsidR="00DD60BC" w:rsidRDefault="00DD60BC" w:rsidP="005143C0">
      <w:pPr>
        <w:keepLines/>
        <w:widowControl w:val="0"/>
        <w:spacing w:after="0" w:line="240" w:lineRule="auto"/>
        <w:ind w:firstLine="709"/>
        <w:rPr>
          <w:rFonts w:ascii="Tahoma" w:hAnsi="Tahoma" w:cs="Tahoma"/>
          <w:b/>
          <w:bCs/>
        </w:rPr>
      </w:pPr>
    </w:p>
    <w:p w14:paraId="62011C34" w14:textId="09B5053C" w:rsidR="004A58ED" w:rsidRPr="00DD60BC" w:rsidRDefault="004A58ED" w:rsidP="005143C0">
      <w:pPr>
        <w:keepLines/>
        <w:widowControl w:val="0"/>
        <w:spacing w:after="0" w:line="240" w:lineRule="auto"/>
        <w:ind w:firstLine="709"/>
        <w:rPr>
          <w:rFonts w:ascii="Tahoma" w:hAnsi="Tahoma" w:cs="Tahoma"/>
          <w:b/>
          <w:bCs/>
        </w:rPr>
      </w:pPr>
      <w:r w:rsidRPr="00DD60BC">
        <w:rPr>
          <w:rFonts w:ascii="Tahoma" w:hAnsi="Tahoma" w:cs="Tahoma"/>
          <w:b/>
          <w:bCs/>
        </w:rPr>
        <w:t>Показатели эффективности инвестиционного проекта</w:t>
      </w: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DD60BC" w14:paraId="1F7887C6" w14:textId="77777777" w:rsidTr="007629FE">
        <w:trPr>
          <w:trHeight w:val="50"/>
        </w:trPr>
        <w:tc>
          <w:tcPr>
            <w:tcW w:w="6390" w:type="dxa"/>
            <w:shd w:val="clear" w:color="auto" w:fill="auto"/>
            <w:noWrap/>
            <w:vAlign w:val="center"/>
            <w:hideMark/>
          </w:tcPr>
          <w:p w14:paraId="2FE3AA0C"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ЭФФЕКТИВНОСТЬ ДЛЯ ПРОЕКТА (FCFF)</w:t>
            </w:r>
          </w:p>
        </w:tc>
        <w:tc>
          <w:tcPr>
            <w:tcW w:w="1609" w:type="dxa"/>
            <w:shd w:val="clear" w:color="auto" w:fill="auto"/>
            <w:noWrap/>
            <w:vAlign w:val="center"/>
            <w:hideMark/>
          </w:tcPr>
          <w:p w14:paraId="4BFF62A7" w14:textId="77777777" w:rsidR="00CA704A" w:rsidRPr="00DD60BC" w:rsidRDefault="00CA704A" w:rsidP="005143C0">
            <w:pPr>
              <w:keepLines/>
              <w:widowControl w:val="0"/>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w:t>
            </w:r>
          </w:p>
        </w:tc>
      </w:tr>
      <w:tr w:rsidR="00CA704A" w:rsidRPr="00DD60BC" w14:paraId="6C26A42D" w14:textId="77777777" w:rsidTr="007629FE">
        <w:trPr>
          <w:trHeight w:val="50"/>
        </w:trPr>
        <w:tc>
          <w:tcPr>
            <w:tcW w:w="6390" w:type="dxa"/>
            <w:shd w:val="clear" w:color="auto" w:fill="auto"/>
            <w:noWrap/>
            <w:vAlign w:val="bottom"/>
            <w:hideMark/>
          </w:tcPr>
          <w:p w14:paraId="6DFD6801"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xml:space="preserve">Долгосрочные темпы роста в </w:t>
            </w:r>
            <w:proofErr w:type="spellStart"/>
            <w:r w:rsidRPr="00DD60BC">
              <w:rPr>
                <w:rFonts w:ascii="Tahoma" w:eastAsia="Times New Roman" w:hAnsi="Tahoma" w:cs="Tahoma"/>
                <w:color w:val="000000"/>
                <w:sz w:val="18"/>
                <w:szCs w:val="18"/>
                <w:lang w:eastAsia="ru-RU"/>
              </w:rPr>
              <w:t>постпрогнозный</w:t>
            </w:r>
            <w:proofErr w:type="spellEnd"/>
            <w:r w:rsidRPr="00DD60BC">
              <w:rPr>
                <w:rFonts w:ascii="Tahoma" w:eastAsia="Times New Roman" w:hAnsi="Tahoma" w:cs="Tahoma"/>
                <w:color w:val="000000"/>
                <w:sz w:val="18"/>
                <w:szCs w:val="18"/>
                <w:lang w:eastAsia="ru-RU"/>
              </w:rPr>
              <w:t xml:space="preserve"> период</w:t>
            </w:r>
          </w:p>
        </w:tc>
        <w:tc>
          <w:tcPr>
            <w:tcW w:w="1609" w:type="dxa"/>
            <w:shd w:val="clear" w:color="auto" w:fill="auto"/>
            <w:noWrap/>
            <w:vAlign w:val="bottom"/>
            <w:hideMark/>
          </w:tcPr>
          <w:p w14:paraId="2D8BED98" w14:textId="6672C63E" w:rsidR="00CA704A" w:rsidRPr="00DD60BC" w:rsidRDefault="00BF372F" w:rsidP="005143C0">
            <w:pPr>
              <w:keepLines/>
              <w:widowControl w:val="0"/>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6,0</w:t>
            </w:r>
            <w:r w:rsidR="00CA704A" w:rsidRPr="00DD60BC">
              <w:rPr>
                <w:rFonts w:ascii="Tahoma" w:eastAsia="Times New Roman" w:hAnsi="Tahoma" w:cs="Tahoma"/>
                <w:color w:val="000000"/>
                <w:sz w:val="18"/>
                <w:szCs w:val="18"/>
                <w:lang w:eastAsia="ru-RU"/>
              </w:rPr>
              <w:t>%</w:t>
            </w:r>
          </w:p>
        </w:tc>
      </w:tr>
      <w:tr w:rsidR="00CA704A" w:rsidRPr="00DD60BC" w14:paraId="7FA1DA6C" w14:textId="77777777" w:rsidTr="007629FE">
        <w:trPr>
          <w:trHeight w:val="50"/>
        </w:trPr>
        <w:tc>
          <w:tcPr>
            <w:tcW w:w="6390" w:type="dxa"/>
            <w:shd w:val="clear" w:color="auto" w:fill="auto"/>
            <w:noWrap/>
            <w:vAlign w:val="bottom"/>
            <w:hideMark/>
          </w:tcPr>
          <w:p w14:paraId="217548E3"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Ставка дисконтирования</w:t>
            </w:r>
          </w:p>
        </w:tc>
        <w:tc>
          <w:tcPr>
            <w:tcW w:w="1609" w:type="dxa"/>
            <w:shd w:val="clear" w:color="auto" w:fill="auto"/>
            <w:noWrap/>
            <w:vAlign w:val="bottom"/>
            <w:hideMark/>
          </w:tcPr>
          <w:p w14:paraId="2B79EDBB" w14:textId="7356E95A" w:rsidR="00CA704A" w:rsidRPr="00DD60BC" w:rsidRDefault="00BF372F" w:rsidP="005143C0">
            <w:pPr>
              <w:keepLines/>
              <w:widowControl w:val="0"/>
              <w:spacing w:after="0" w:line="240" w:lineRule="auto"/>
              <w:jc w:val="center"/>
              <w:rPr>
                <w:rFonts w:ascii="Tahoma" w:eastAsia="Times New Roman" w:hAnsi="Tahoma" w:cs="Tahoma"/>
                <w:b/>
                <w:bCs/>
                <w:sz w:val="18"/>
                <w:szCs w:val="18"/>
                <w:lang w:eastAsia="ru-RU"/>
              </w:rPr>
            </w:pPr>
            <w:r w:rsidRPr="00DD60BC">
              <w:rPr>
                <w:rFonts w:ascii="Tahoma" w:eastAsia="Times New Roman" w:hAnsi="Tahoma" w:cs="Tahoma"/>
                <w:b/>
                <w:bCs/>
                <w:sz w:val="18"/>
                <w:szCs w:val="18"/>
                <w:lang w:eastAsia="ru-RU"/>
              </w:rPr>
              <w:t>7,5</w:t>
            </w:r>
            <w:r w:rsidR="00CA704A" w:rsidRPr="00DD60BC">
              <w:rPr>
                <w:rFonts w:ascii="Tahoma" w:eastAsia="Times New Roman" w:hAnsi="Tahoma" w:cs="Tahoma"/>
                <w:b/>
                <w:bCs/>
                <w:sz w:val="18"/>
                <w:szCs w:val="18"/>
                <w:lang w:eastAsia="ru-RU"/>
              </w:rPr>
              <w:t>%</w:t>
            </w:r>
          </w:p>
        </w:tc>
      </w:tr>
      <w:tr w:rsidR="00DD60BC" w:rsidRPr="00DD60BC" w14:paraId="7A2BC54A" w14:textId="77777777" w:rsidTr="007629FE">
        <w:trPr>
          <w:trHeight w:val="50"/>
        </w:trPr>
        <w:tc>
          <w:tcPr>
            <w:tcW w:w="6390" w:type="dxa"/>
            <w:shd w:val="clear" w:color="auto" w:fill="auto"/>
            <w:noWrap/>
            <w:vAlign w:val="bottom"/>
            <w:hideMark/>
          </w:tcPr>
          <w:p w14:paraId="7F4569FA" w14:textId="5ED1171B" w:rsidR="00DD60BC" w:rsidRPr="00DD60BC" w:rsidRDefault="00DD60BC" w:rsidP="00DD60BC">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Чистая приведенная стоимость, NPV (тыс. руб.)</w:t>
            </w:r>
          </w:p>
        </w:tc>
        <w:tc>
          <w:tcPr>
            <w:tcW w:w="1609" w:type="dxa"/>
            <w:shd w:val="clear" w:color="auto" w:fill="auto"/>
            <w:noWrap/>
            <w:vAlign w:val="bottom"/>
            <w:hideMark/>
          </w:tcPr>
          <w:p w14:paraId="24FF88B1" w14:textId="3D7A0765" w:rsidR="00DD60BC" w:rsidRPr="00DD60BC" w:rsidRDefault="00DD60BC" w:rsidP="00DD60BC">
            <w:pPr>
              <w:keepLines/>
              <w:widowControl w:val="0"/>
              <w:spacing w:after="0" w:line="240" w:lineRule="auto"/>
              <w:jc w:val="center"/>
              <w:rPr>
                <w:rFonts w:ascii="Tahoma" w:eastAsia="Times New Roman" w:hAnsi="Tahoma" w:cs="Tahoma"/>
                <w:b/>
                <w:bCs/>
                <w:sz w:val="18"/>
                <w:szCs w:val="18"/>
                <w:lang w:eastAsia="ru-RU"/>
              </w:rPr>
            </w:pPr>
            <w:r w:rsidRPr="00DD60BC">
              <w:rPr>
                <w:rFonts w:ascii="Tahoma" w:hAnsi="Tahoma" w:cs="Tahoma"/>
                <w:b/>
                <w:bCs/>
                <w:sz w:val="18"/>
                <w:szCs w:val="18"/>
              </w:rPr>
              <w:t>33 906 868</w:t>
            </w:r>
          </w:p>
        </w:tc>
      </w:tr>
      <w:tr w:rsidR="00DD60BC" w:rsidRPr="00DD60BC" w14:paraId="15BC5CAD" w14:textId="77777777" w:rsidTr="007629FE">
        <w:trPr>
          <w:trHeight w:val="50"/>
        </w:trPr>
        <w:tc>
          <w:tcPr>
            <w:tcW w:w="6390" w:type="dxa"/>
            <w:shd w:val="clear" w:color="auto" w:fill="auto"/>
            <w:noWrap/>
            <w:vAlign w:val="bottom"/>
            <w:hideMark/>
          </w:tcPr>
          <w:p w14:paraId="7C3CA3A9" w14:textId="10FBF1E7" w:rsidR="00DD60BC" w:rsidRPr="00DD60BC" w:rsidRDefault="00DD60BC" w:rsidP="00DD60BC">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Внутренняя норма рентабельности, IRR</w:t>
            </w:r>
          </w:p>
        </w:tc>
        <w:tc>
          <w:tcPr>
            <w:tcW w:w="1609" w:type="dxa"/>
            <w:shd w:val="clear" w:color="auto" w:fill="auto"/>
            <w:noWrap/>
            <w:vAlign w:val="bottom"/>
            <w:hideMark/>
          </w:tcPr>
          <w:p w14:paraId="3D5F8D4B" w14:textId="2F5DED36" w:rsidR="00DD60BC" w:rsidRPr="00DD60BC" w:rsidRDefault="00DD60BC" w:rsidP="00DD60BC">
            <w:pPr>
              <w:keepLines/>
              <w:widowControl w:val="0"/>
              <w:spacing w:after="0" w:line="240" w:lineRule="auto"/>
              <w:jc w:val="center"/>
              <w:rPr>
                <w:rFonts w:ascii="Tahoma" w:eastAsia="Times New Roman" w:hAnsi="Tahoma" w:cs="Tahoma"/>
                <w:b/>
                <w:bCs/>
                <w:sz w:val="18"/>
                <w:szCs w:val="18"/>
                <w:lang w:eastAsia="ru-RU"/>
              </w:rPr>
            </w:pPr>
            <w:r w:rsidRPr="00DD60BC">
              <w:rPr>
                <w:rFonts w:ascii="Tahoma" w:hAnsi="Tahoma" w:cs="Tahoma"/>
                <w:b/>
                <w:bCs/>
                <w:sz w:val="18"/>
                <w:szCs w:val="18"/>
              </w:rPr>
              <w:t>21,1%</w:t>
            </w:r>
          </w:p>
        </w:tc>
      </w:tr>
      <w:tr w:rsidR="00DD60BC" w:rsidRPr="00DD60BC" w14:paraId="15A29E2C" w14:textId="77777777" w:rsidTr="007629FE">
        <w:trPr>
          <w:trHeight w:val="50"/>
        </w:trPr>
        <w:tc>
          <w:tcPr>
            <w:tcW w:w="6390" w:type="dxa"/>
            <w:shd w:val="clear" w:color="auto" w:fill="auto"/>
            <w:noWrap/>
            <w:vAlign w:val="bottom"/>
            <w:hideMark/>
          </w:tcPr>
          <w:p w14:paraId="763C17EF" w14:textId="29E9CE31" w:rsidR="00DD60BC" w:rsidRPr="00DD60BC" w:rsidRDefault="00DD60BC" w:rsidP="00DD60BC">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Дисконтированный срок окупаемости, PBP</w:t>
            </w:r>
          </w:p>
        </w:tc>
        <w:tc>
          <w:tcPr>
            <w:tcW w:w="1609" w:type="dxa"/>
            <w:shd w:val="clear" w:color="auto" w:fill="auto"/>
            <w:noWrap/>
            <w:vAlign w:val="bottom"/>
            <w:hideMark/>
          </w:tcPr>
          <w:p w14:paraId="7A6F29C7" w14:textId="66AB7988" w:rsidR="00DD60BC" w:rsidRPr="00DD60BC" w:rsidRDefault="00DD60BC" w:rsidP="00DD60BC">
            <w:pPr>
              <w:keepLines/>
              <w:widowControl w:val="0"/>
              <w:spacing w:after="0" w:line="240" w:lineRule="auto"/>
              <w:jc w:val="center"/>
              <w:rPr>
                <w:rFonts w:ascii="Tahoma" w:eastAsia="Times New Roman" w:hAnsi="Tahoma" w:cs="Tahoma"/>
                <w:b/>
                <w:bCs/>
                <w:sz w:val="18"/>
                <w:szCs w:val="18"/>
                <w:lang w:eastAsia="ru-RU"/>
              </w:rPr>
            </w:pPr>
            <w:r w:rsidRPr="00DD60BC">
              <w:rPr>
                <w:rFonts w:ascii="Tahoma" w:hAnsi="Tahoma" w:cs="Tahoma"/>
                <w:b/>
                <w:bCs/>
                <w:sz w:val="18"/>
                <w:szCs w:val="18"/>
              </w:rPr>
              <w:t>6,9</w:t>
            </w:r>
          </w:p>
        </w:tc>
      </w:tr>
      <w:tr w:rsidR="00DD60BC" w:rsidRPr="00DD60BC" w14:paraId="26E78E70" w14:textId="77777777" w:rsidTr="007629FE">
        <w:trPr>
          <w:trHeight w:val="50"/>
        </w:trPr>
        <w:tc>
          <w:tcPr>
            <w:tcW w:w="6390" w:type="dxa"/>
            <w:shd w:val="clear" w:color="auto" w:fill="auto"/>
            <w:noWrap/>
            <w:vAlign w:val="bottom"/>
            <w:hideMark/>
          </w:tcPr>
          <w:p w14:paraId="1A9AC099" w14:textId="3F3001C4" w:rsidR="00DD60BC" w:rsidRPr="00DD60BC" w:rsidRDefault="00DD60BC" w:rsidP="00DD60BC">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Простой срок окупаемости</w:t>
            </w:r>
          </w:p>
        </w:tc>
        <w:tc>
          <w:tcPr>
            <w:tcW w:w="1609" w:type="dxa"/>
            <w:shd w:val="clear" w:color="auto" w:fill="auto"/>
            <w:noWrap/>
            <w:vAlign w:val="bottom"/>
            <w:hideMark/>
          </w:tcPr>
          <w:p w14:paraId="3DDB736A" w14:textId="6306B9DB" w:rsidR="00DD60BC" w:rsidRPr="00DD60BC" w:rsidRDefault="00DD60BC" w:rsidP="00DD60BC">
            <w:pPr>
              <w:keepLines/>
              <w:widowControl w:val="0"/>
              <w:spacing w:after="0" w:line="240" w:lineRule="auto"/>
              <w:jc w:val="center"/>
              <w:rPr>
                <w:rFonts w:ascii="Tahoma" w:eastAsia="Times New Roman" w:hAnsi="Tahoma" w:cs="Tahoma"/>
                <w:sz w:val="18"/>
                <w:szCs w:val="18"/>
                <w:lang w:eastAsia="ru-RU"/>
              </w:rPr>
            </w:pPr>
            <w:r w:rsidRPr="00DD60BC">
              <w:rPr>
                <w:rFonts w:ascii="Tahoma" w:hAnsi="Tahoma" w:cs="Tahoma"/>
                <w:sz w:val="18"/>
                <w:szCs w:val="18"/>
              </w:rPr>
              <w:t>6,0</w:t>
            </w:r>
          </w:p>
        </w:tc>
      </w:tr>
      <w:tr w:rsidR="00DD60BC" w:rsidRPr="00DD60BC" w14:paraId="4DC9B259" w14:textId="77777777" w:rsidTr="007629FE">
        <w:trPr>
          <w:trHeight w:val="50"/>
        </w:trPr>
        <w:tc>
          <w:tcPr>
            <w:tcW w:w="6390" w:type="dxa"/>
            <w:shd w:val="clear" w:color="auto" w:fill="auto"/>
            <w:noWrap/>
            <w:vAlign w:val="bottom"/>
            <w:hideMark/>
          </w:tcPr>
          <w:p w14:paraId="1C502BDE" w14:textId="56B0506A" w:rsidR="00DD60BC" w:rsidRPr="00DD60BC" w:rsidRDefault="00DD60BC" w:rsidP="00DD60BC">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Норма доходности дисконтированных затрат (PI)</w:t>
            </w:r>
          </w:p>
        </w:tc>
        <w:tc>
          <w:tcPr>
            <w:tcW w:w="1609" w:type="dxa"/>
            <w:shd w:val="clear" w:color="auto" w:fill="auto"/>
            <w:noWrap/>
            <w:vAlign w:val="bottom"/>
            <w:hideMark/>
          </w:tcPr>
          <w:p w14:paraId="4AAF9A92" w14:textId="48DB63EA" w:rsidR="00DD60BC" w:rsidRPr="00DD60BC" w:rsidRDefault="00DD60BC" w:rsidP="00DD60BC">
            <w:pPr>
              <w:keepLines/>
              <w:widowControl w:val="0"/>
              <w:spacing w:after="0" w:line="240" w:lineRule="auto"/>
              <w:jc w:val="center"/>
              <w:rPr>
                <w:rFonts w:ascii="Tahoma" w:eastAsia="Times New Roman" w:hAnsi="Tahoma" w:cs="Tahoma"/>
                <w:sz w:val="18"/>
                <w:szCs w:val="18"/>
                <w:lang w:eastAsia="ru-RU"/>
              </w:rPr>
            </w:pPr>
            <w:r w:rsidRPr="00DD60BC">
              <w:rPr>
                <w:rFonts w:ascii="Tahoma" w:eastAsia="Times New Roman" w:hAnsi="Tahoma" w:cs="Tahoma"/>
                <w:sz w:val="18"/>
                <w:szCs w:val="18"/>
                <w:lang w:eastAsia="ru-RU"/>
              </w:rPr>
              <w:t>1,6</w:t>
            </w:r>
          </w:p>
        </w:tc>
      </w:tr>
      <w:tr w:rsidR="00BF372F" w:rsidRPr="00DD60BC" w14:paraId="646342CB" w14:textId="77777777" w:rsidTr="007629FE">
        <w:trPr>
          <w:trHeight w:val="50"/>
        </w:trPr>
        <w:tc>
          <w:tcPr>
            <w:tcW w:w="6390" w:type="dxa"/>
            <w:shd w:val="clear" w:color="auto" w:fill="auto"/>
            <w:noWrap/>
            <w:vAlign w:val="bottom"/>
            <w:hideMark/>
          </w:tcPr>
          <w:p w14:paraId="4DCBDBF8" w14:textId="17F283C6" w:rsidR="00BF372F" w:rsidRPr="00DD60BC" w:rsidRDefault="00BF372F" w:rsidP="00BF372F">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Модифицированная IRR, MIRR</w:t>
            </w:r>
          </w:p>
        </w:tc>
        <w:tc>
          <w:tcPr>
            <w:tcW w:w="1609" w:type="dxa"/>
            <w:shd w:val="clear" w:color="auto" w:fill="auto"/>
            <w:noWrap/>
            <w:vAlign w:val="bottom"/>
            <w:hideMark/>
          </w:tcPr>
          <w:p w14:paraId="20C2988E" w14:textId="6086102F" w:rsidR="00BF372F" w:rsidRPr="00DD60BC" w:rsidRDefault="00DD60BC" w:rsidP="00BF372F">
            <w:pPr>
              <w:keepLines/>
              <w:widowControl w:val="0"/>
              <w:spacing w:after="0" w:line="240" w:lineRule="auto"/>
              <w:jc w:val="center"/>
              <w:rPr>
                <w:rFonts w:ascii="Tahoma" w:eastAsia="Times New Roman" w:hAnsi="Tahoma" w:cs="Tahoma"/>
                <w:sz w:val="18"/>
                <w:szCs w:val="18"/>
                <w:lang w:eastAsia="ru-RU"/>
              </w:rPr>
            </w:pPr>
            <w:r w:rsidRPr="00DD60BC">
              <w:rPr>
                <w:rFonts w:ascii="Tahoma" w:hAnsi="Tahoma" w:cs="Tahoma"/>
                <w:sz w:val="18"/>
                <w:szCs w:val="18"/>
              </w:rPr>
              <w:t>16,0%</w:t>
            </w:r>
          </w:p>
        </w:tc>
      </w:tr>
    </w:tbl>
    <w:p w14:paraId="58CD1A40" w14:textId="77777777" w:rsidR="004A58ED" w:rsidRPr="007D1B4A" w:rsidRDefault="004A58ED" w:rsidP="005143C0">
      <w:pPr>
        <w:keepLines/>
        <w:widowControl w:val="0"/>
        <w:spacing w:after="0" w:line="240" w:lineRule="auto"/>
        <w:ind w:firstLine="709"/>
        <w:rPr>
          <w:rFonts w:ascii="Tahoma" w:hAnsi="Tahoma" w:cs="Tahoma"/>
          <w:highlight w:val="yellow"/>
        </w:rPr>
      </w:pPr>
    </w:p>
    <w:p w14:paraId="4F74DD2B" w14:textId="412429F8" w:rsidR="00CA704A" w:rsidRDefault="00CA704A" w:rsidP="005143C0">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3A7B358F" w:rsidR="00CA704A" w:rsidRDefault="00DD60BC" w:rsidP="005143C0">
      <w:pPr>
        <w:keepLines/>
        <w:widowControl w:val="0"/>
        <w:spacing w:after="0" w:line="240" w:lineRule="auto"/>
        <w:jc w:val="center"/>
        <w:rPr>
          <w:rFonts w:ascii="Tahoma" w:hAnsi="Tahoma" w:cs="Tahoma"/>
        </w:rPr>
      </w:pPr>
      <w:r>
        <w:rPr>
          <w:noProof/>
        </w:rPr>
        <w:drawing>
          <wp:inline distT="0" distB="0" distL="0" distR="0" wp14:anchorId="23C28724" wp14:editId="0351BE4E">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5143C0">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2B00F" w14:textId="77777777" w:rsidR="00053E3C" w:rsidRDefault="00053E3C" w:rsidP="004A58ED">
      <w:pPr>
        <w:spacing w:after="0" w:line="240" w:lineRule="auto"/>
      </w:pPr>
      <w:r>
        <w:separator/>
      </w:r>
    </w:p>
  </w:endnote>
  <w:endnote w:type="continuationSeparator" w:id="0">
    <w:p w14:paraId="49F13B10" w14:textId="77777777" w:rsidR="00053E3C" w:rsidRDefault="00053E3C"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DE9F" w14:textId="77777777" w:rsidR="00053E3C" w:rsidRDefault="00053E3C" w:rsidP="004A58ED">
      <w:pPr>
        <w:spacing w:after="0" w:line="240" w:lineRule="auto"/>
      </w:pPr>
      <w:r>
        <w:separator/>
      </w:r>
    </w:p>
  </w:footnote>
  <w:footnote w:type="continuationSeparator" w:id="0">
    <w:p w14:paraId="34E6A0D9" w14:textId="77777777" w:rsidR="00053E3C" w:rsidRDefault="00053E3C"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033A65B6" w:rsidR="00ED4665" w:rsidRPr="00030C3F" w:rsidRDefault="00ED4665" w:rsidP="00030C3F">
    <w:pPr>
      <w:keepLines/>
      <w:widowControl w:val="0"/>
      <w:spacing w:after="0" w:line="240" w:lineRule="auto"/>
      <w:ind w:firstLine="709"/>
      <w:jc w:val="both"/>
      <w:rPr>
        <w:rFonts w:ascii="Times New Roman" w:hAnsi="Times New Roman" w:cs="Times New Roman"/>
        <w:bCs/>
        <w:color w:val="BFBFBF" w:themeColor="background1" w:themeShade="BF"/>
      </w:rPr>
    </w:pPr>
    <w:r w:rsidRPr="00211415">
      <w:rPr>
        <w:rFonts w:ascii="Times New Roman" w:hAnsi="Times New Roman" w:cs="Times New Roman"/>
        <w:color w:val="BFBFBF" w:themeColor="background1" w:themeShade="BF"/>
      </w:rPr>
      <w:t xml:space="preserve">Инвестиционный проект: </w:t>
    </w:r>
    <w:r w:rsidRPr="00030C3F">
      <w:rPr>
        <w:rFonts w:ascii="Times New Roman" w:hAnsi="Times New Roman" w:cs="Times New Roman"/>
        <w:bCs/>
        <w:color w:val="BFBFBF" w:themeColor="background1" w:themeShade="BF"/>
      </w:rPr>
      <w:t xml:space="preserve">«Создание производства одноразовой </w:t>
    </w:r>
    <w:proofErr w:type="spellStart"/>
    <w:r w:rsidRPr="00030C3F">
      <w:rPr>
        <w:rFonts w:ascii="Times New Roman" w:hAnsi="Times New Roman" w:cs="Times New Roman"/>
        <w:bCs/>
        <w:color w:val="BFBFBF" w:themeColor="background1" w:themeShade="BF"/>
      </w:rPr>
      <w:t>биоразлагаемой</w:t>
    </w:r>
    <w:proofErr w:type="spellEnd"/>
    <w:r w:rsidRPr="00030C3F">
      <w:rPr>
        <w:rFonts w:ascii="Times New Roman" w:hAnsi="Times New Roman" w:cs="Times New Roman"/>
        <w:bCs/>
        <w:color w:val="BFBFBF" w:themeColor="background1" w:themeShade="BF"/>
      </w:rPr>
      <w:t xml:space="preserve"> посуды и упаковки»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13"/>
  </w:num>
  <w:num w:numId="4">
    <w:abstractNumId w:val="6"/>
  </w:num>
  <w:num w:numId="5">
    <w:abstractNumId w:val="4"/>
  </w:num>
  <w:num w:numId="6">
    <w:abstractNumId w:val="0"/>
  </w:num>
  <w:num w:numId="7">
    <w:abstractNumId w:val="15"/>
  </w:num>
  <w:num w:numId="8">
    <w:abstractNumId w:val="9"/>
  </w:num>
  <w:num w:numId="9">
    <w:abstractNumId w:val="14"/>
  </w:num>
  <w:num w:numId="10">
    <w:abstractNumId w:val="2"/>
  </w:num>
  <w:num w:numId="11">
    <w:abstractNumId w:val="11"/>
  </w:num>
  <w:num w:numId="12">
    <w:abstractNumId w:val="7"/>
  </w:num>
  <w:num w:numId="13">
    <w:abstractNumId w:val="16"/>
  </w:num>
  <w:num w:numId="14">
    <w:abstractNumId w:val="8"/>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0C3F"/>
    <w:rsid w:val="00037CF7"/>
    <w:rsid w:val="00053E3C"/>
    <w:rsid w:val="00123D8A"/>
    <w:rsid w:val="001327BD"/>
    <w:rsid w:val="0013767C"/>
    <w:rsid w:val="00165F66"/>
    <w:rsid w:val="001A2446"/>
    <w:rsid w:val="001F0E2C"/>
    <w:rsid w:val="00211415"/>
    <w:rsid w:val="00244F7E"/>
    <w:rsid w:val="00247E9A"/>
    <w:rsid w:val="00262E1D"/>
    <w:rsid w:val="0027414A"/>
    <w:rsid w:val="00280A9B"/>
    <w:rsid w:val="002C29BC"/>
    <w:rsid w:val="002C3E35"/>
    <w:rsid w:val="002D24CE"/>
    <w:rsid w:val="00356827"/>
    <w:rsid w:val="003660A8"/>
    <w:rsid w:val="003E43CD"/>
    <w:rsid w:val="003F03A3"/>
    <w:rsid w:val="00426487"/>
    <w:rsid w:val="00484636"/>
    <w:rsid w:val="00492DDD"/>
    <w:rsid w:val="00495D64"/>
    <w:rsid w:val="004A58ED"/>
    <w:rsid w:val="004C17CC"/>
    <w:rsid w:val="004C3C3E"/>
    <w:rsid w:val="005143C0"/>
    <w:rsid w:val="00527DFC"/>
    <w:rsid w:val="00531CBB"/>
    <w:rsid w:val="00542436"/>
    <w:rsid w:val="005676B7"/>
    <w:rsid w:val="00581F0F"/>
    <w:rsid w:val="005846AA"/>
    <w:rsid w:val="005A59C9"/>
    <w:rsid w:val="006133AA"/>
    <w:rsid w:val="00650C4A"/>
    <w:rsid w:val="0068283F"/>
    <w:rsid w:val="006A4A52"/>
    <w:rsid w:val="006C2B7E"/>
    <w:rsid w:val="00705F93"/>
    <w:rsid w:val="007101CC"/>
    <w:rsid w:val="007629FE"/>
    <w:rsid w:val="00775C26"/>
    <w:rsid w:val="00777BFC"/>
    <w:rsid w:val="007C16D2"/>
    <w:rsid w:val="007C3457"/>
    <w:rsid w:val="007C5F12"/>
    <w:rsid w:val="007D1B4A"/>
    <w:rsid w:val="00841C24"/>
    <w:rsid w:val="00865D91"/>
    <w:rsid w:val="00916272"/>
    <w:rsid w:val="009C0EBD"/>
    <w:rsid w:val="009C2995"/>
    <w:rsid w:val="009C44DC"/>
    <w:rsid w:val="009E3D62"/>
    <w:rsid w:val="00A21EE4"/>
    <w:rsid w:val="00A87A6A"/>
    <w:rsid w:val="00AA183C"/>
    <w:rsid w:val="00AD01A2"/>
    <w:rsid w:val="00AD1CE8"/>
    <w:rsid w:val="00B33AA9"/>
    <w:rsid w:val="00B52C5D"/>
    <w:rsid w:val="00BA291D"/>
    <w:rsid w:val="00BA7127"/>
    <w:rsid w:val="00BF372F"/>
    <w:rsid w:val="00C117EF"/>
    <w:rsid w:val="00C34446"/>
    <w:rsid w:val="00C441D3"/>
    <w:rsid w:val="00CA461A"/>
    <w:rsid w:val="00CA704A"/>
    <w:rsid w:val="00CE667C"/>
    <w:rsid w:val="00CF18D8"/>
    <w:rsid w:val="00CF285F"/>
    <w:rsid w:val="00D07E46"/>
    <w:rsid w:val="00D51E48"/>
    <w:rsid w:val="00D86721"/>
    <w:rsid w:val="00DA7382"/>
    <w:rsid w:val="00DB21F2"/>
    <w:rsid w:val="00DD60BC"/>
    <w:rsid w:val="00E76985"/>
    <w:rsid w:val="00E94566"/>
    <w:rsid w:val="00E9750C"/>
    <w:rsid w:val="00EA4912"/>
    <w:rsid w:val="00ED4665"/>
    <w:rsid w:val="00ED7556"/>
    <w:rsid w:val="00EF7650"/>
    <w:rsid w:val="00F13CD7"/>
    <w:rsid w:val="00FD1138"/>
    <w:rsid w:val="00FD4941"/>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7.%20&#1062;&#1080;&#1082;&#1083;%2004%20&#1072;&#1074;&#1075;&#1091;&#1089;&#1090;&#1072;%202023\13.%20&#1057;&#1086;&#1079;&#1076;&#1072;&#1085;&#1080;&#1077;%20&#1087;&#1088;&#1086;&#1080;&#1079;&#1074;&#1086;&#1076;&#1089;&#1090;&#1074;&#1072;%20&#1086;&#1076;&#1085;&#1086;&#1088;&#1072;&#1079;&#1086;&#1074;&#1086;&#1081;%20&#1087;&#1086;&#1089;&#1091;&#1076;&#1099;\&#1060;&#1052;_&#1041;&#1080;&#1086;&#1088;&#1072;&#1079;&#1083;&#1072;&#1075;&#1072;&#1077;&#1084;&#1072;&#1103;%20&#1086;&#1076;&#1085;&#1086;&#1088;&#1072;&#1079;&#1086;&#1074;&#1072;&#1103;%20&#1087;&#1086;&#1089;&#1091;&#1076;&#107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Анализ!$G$4:$DV$4</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Анализ!$G$19:$DV$19</c:f>
              <c:numCache>
                <c:formatCode>#,##0</c:formatCode>
                <c:ptCount val="120"/>
                <c:pt idx="0">
                  <c:v>0</c:v>
                </c:pt>
                <c:pt idx="1">
                  <c:v>0</c:v>
                </c:pt>
                <c:pt idx="2">
                  <c:v>-494024.77386873314</c:v>
                </c:pt>
                <c:pt idx="3">
                  <c:v>-985088.76574163581</c:v>
                </c:pt>
                <c:pt idx="4">
                  <c:v>-1473209.7201337416</c:v>
                </c:pt>
                <c:pt idx="5">
                  <c:v>-1958405.275213918</c:v>
                </c:pt>
                <c:pt idx="6">
                  <c:v>-2440692.9634422185</c:v>
                </c:pt>
                <c:pt idx="7">
                  <c:v>-2920090.2122034156</c:v>
                </c:pt>
                <c:pt idx="8">
                  <c:v>-3932703.9931992218</c:v>
                </c:pt>
                <c:pt idx="9">
                  <c:v>-4939248.9922025306</c:v>
                </c:pt>
                <c:pt idx="10">
                  <c:v>-5939761.5805481626</c:v>
                </c:pt>
                <c:pt idx="11">
                  <c:v>-6934277.9115907904</c:v>
                </c:pt>
                <c:pt idx="12">
                  <c:v>-7922833.9220113335</c:v>
                </c:pt>
                <c:pt idx="13">
                  <c:v>-8905465.3331155255</c:v>
                </c:pt>
                <c:pt idx="14">
                  <c:v>-9882207.6521246973</c:v>
                </c:pt>
                <c:pt idx="15">
                  <c:v>-10853096.173458824</c:v>
                </c:pt>
                <c:pt idx="16">
                  <c:v>-11818165.98001188</c:v>
                </c:pt>
                <c:pt idx="17">
                  <c:v>-12777451.944419561</c:v>
                </c:pt>
                <c:pt idx="18">
                  <c:v>-22705452.597611923</c:v>
                </c:pt>
                <c:pt idx="19">
                  <c:v>-23653274.660895832</c:v>
                </c:pt>
                <c:pt idx="20">
                  <c:v>-24595416.250955198</c:v>
                </c:pt>
                <c:pt idx="21">
                  <c:v>-25531911.411918454</c:v>
                </c:pt>
                <c:pt idx="22">
                  <c:v>-48219892.528580755</c:v>
                </c:pt>
                <c:pt idx="23">
                  <c:v>-52513261.665694572</c:v>
                </c:pt>
                <c:pt idx="24">
                  <c:v>-45003566.20960898</c:v>
                </c:pt>
                <c:pt idx="25">
                  <c:v>-46344483.393023945</c:v>
                </c:pt>
                <c:pt idx="26">
                  <c:v>-47542821.567975096</c:v>
                </c:pt>
                <c:pt idx="27">
                  <c:v>-48506948.517636769</c:v>
                </c:pt>
                <c:pt idx="28">
                  <c:v>-49145745.189896151</c:v>
                </c:pt>
                <c:pt idx="29">
                  <c:v>-49459968.497649677</c:v>
                </c:pt>
                <c:pt idx="30">
                  <c:v>-49450373.987078242</c:v>
                </c:pt>
                <c:pt idx="31">
                  <c:v>-49117715.840177737</c:v>
                </c:pt>
                <c:pt idx="32">
                  <c:v>-48462746.877282821</c:v>
                </c:pt>
                <c:pt idx="33">
                  <c:v>-47524386.64691779</c:v>
                </c:pt>
                <c:pt idx="34">
                  <c:v>-46404178.911718898</c:v>
                </c:pt>
                <c:pt idx="35">
                  <c:v>-45284405.079587631</c:v>
                </c:pt>
                <c:pt idx="36">
                  <c:v>-44164266.684831604</c:v>
                </c:pt>
                <c:pt idx="37">
                  <c:v>-43114635.567119792</c:v>
                </c:pt>
                <c:pt idx="38">
                  <c:v>-42065428.557156645</c:v>
                </c:pt>
                <c:pt idx="39">
                  <c:v>-41016653.069742754</c:v>
                </c:pt>
                <c:pt idx="40">
                  <c:v>-39968316.444673076</c:v>
                </c:pt>
                <c:pt idx="41">
                  <c:v>-38920425.947336085</c:v>
                </c:pt>
                <c:pt idx="42">
                  <c:v>-37872988.769308418</c:v>
                </c:pt>
                <c:pt idx="43">
                  <c:v>-36826012.028945118</c:v>
                </c:pt>
                <c:pt idx="44">
                  <c:v>-35779502.771965496</c:v>
                </c:pt>
                <c:pt idx="45">
                  <c:v>-34733467.972034633</c:v>
                </c:pt>
                <c:pt idx="46">
                  <c:v>-33687914.531340554</c:v>
                </c:pt>
                <c:pt idx="47">
                  <c:v>-32642849.281167146</c:v>
                </c:pt>
                <c:pt idx="48">
                  <c:v>-31597904.303444769</c:v>
                </c:pt>
                <c:pt idx="49">
                  <c:v>-30558449.684602074</c:v>
                </c:pt>
                <c:pt idx="50">
                  <c:v>-29519290.576874934</c:v>
                </c:pt>
                <c:pt idx="51">
                  <c:v>-28480435.917988759</c:v>
                </c:pt>
                <c:pt idx="52">
                  <c:v>-27441894.556627221</c:v>
                </c:pt>
                <c:pt idx="53">
                  <c:v>-26403675.253145359</c:v>
                </c:pt>
                <c:pt idx="54">
                  <c:v>-25430662.294263721</c:v>
                </c:pt>
                <c:pt idx="55">
                  <c:v>-24482530.090192299</c:v>
                </c:pt>
                <c:pt idx="56">
                  <c:v>-23535494.987366069</c:v>
                </c:pt>
                <c:pt idx="57">
                  <c:v>-22589555.940338805</c:v>
                </c:pt>
                <c:pt idx="58">
                  <c:v>-21644711.902137958</c:v>
                </c:pt>
                <c:pt idx="59">
                  <c:v>-20700961.824291199</c:v>
                </c:pt>
                <c:pt idx="60">
                  <c:v>-19757607.449897077</c:v>
                </c:pt>
                <c:pt idx="61">
                  <c:v>-18815349.113008697</c:v>
                </c:pt>
                <c:pt idx="62">
                  <c:v>-17874185.735769097</c:v>
                </c:pt>
                <c:pt idx="63">
                  <c:v>-16934116.239075646</c:v>
                </c:pt>
                <c:pt idx="64">
                  <c:v>-15995139.542604621</c:v>
                </c:pt>
                <c:pt idx="65">
                  <c:v>-15057254.564835455</c:v>
                </c:pt>
                <c:pt idx="66">
                  <c:v>-14120460.223074928</c:v>
                </c:pt>
                <c:pt idx="67">
                  <c:v>-13184755.433480984</c:v>
                </c:pt>
                <c:pt idx="68">
                  <c:v>-12251086.82628602</c:v>
                </c:pt>
                <c:pt idx="69">
                  <c:v>-11319539.353750246</c:v>
                </c:pt>
                <c:pt idx="70">
                  <c:v>-10389066.299888862</c:v>
                </c:pt>
                <c:pt idx="71">
                  <c:v>-9459666.6476703901</c:v>
                </c:pt>
                <c:pt idx="72">
                  <c:v>-8531339.3786043916</c:v>
                </c:pt>
                <c:pt idx="73">
                  <c:v>-7604083.4727666788</c:v>
                </c:pt>
                <c:pt idx="74">
                  <c:v>-6677897.9088243023</c:v>
                </c:pt>
                <c:pt idx="75">
                  <c:v>-5752781.6640603496</c:v>
                </c:pt>
                <c:pt idx="76">
                  <c:v>-4828733.7143984968</c:v>
                </c:pt>
                <c:pt idx="77">
                  <c:v>-3905753.0344274123</c:v>
                </c:pt>
                <c:pt idx="78">
                  <c:v>-2983838.597424814</c:v>
                </c:pt>
                <c:pt idx="79">
                  <c:v>-2062989.3753815142</c:v>
                </c:pt>
                <c:pt idx="80">
                  <c:v>-1143204.3390250728</c:v>
                </c:pt>
                <c:pt idx="81">
                  <c:v>-224482.45784339542</c:v>
                </c:pt>
                <c:pt idx="82">
                  <c:v>693177.29989201738</c:v>
                </c:pt>
                <c:pt idx="83">
                  <c:v>1609775.9671029053</c:v>
                </c:pt>
                <c:pt idx="84">
                  <c:v>2525314.5778812943</c:v>
                </c:pt>
                <c:pt idx="85">
                  <c:v>3439794.1674668915</c:v>
                </c:pt>
                <c:pt idx="86">
                  <c:v>4353215.7722243844</c:v>
                </c:pt>
                <c:pt idx="87">
                  <c:v>5265580.4296212792</c:v>
                </c:pt>
                <c:pt idx="88">
                  <c:v>6176889.1783622652</c:v>
                </c:pt>
                <c:pt idx="89">
                  <c:v>7087143.0577409538</c:v>
                </c:pt>
                <c:pt idx="90">
                  <c:v>7996343.1085575977</c:v>
                </c:pt>
                <c:pt idx="91">
                  <c:v>8904490.372471286</c:v>
                </c:pt>
                <c:pt idx="92">
                  <c:v>9811585.8921350595</c:v>
                </c:pt>
                <c:pt idx="93">
                  <c:v>10717630.711174756</c:v>
                </c:pt>
                <c:pt idx="94">
                  <c:v>11622625.874168098</c:v>
                </c:pt>
                <c:pt idx="95">
                  <c:v>12526572.426623711</c:v>
                </c:pt>
                <c:pt idx="96">
                  <c:v>13429471.414960632</c:v>
                </c:pt>
                <c:pt idx="97">
                  <c:v>14331323.886487816</c:v>
                </c:pt>
                <c:pt idx="98">
                  <c:v>15232130.889383849</c:v>
                </c:pt>
                <c:pt idx="99">
                  <c:v>16131893.472676884</c:v>
                </c:pt>
                <c:pt idx="100">
                  <c:v>17030612.686224725</c:v>
                </c:pt>
                <c:pt idx="101">
                  <c:v>17928289.580695037</c:v>
                </c:pt>
                <c:pt idx="102">
                  <c:v>18824925.20754585</c:v>
                </c:pt>
                <c:pt idx="103">
                  <c:v>19720520.619006168</c:v>
                </c:pt>
                <c:pt idx="104">
                  <c:v>20615076.868056696</c:v>
                </c:pt>
                <c:pt idx="105">
                  <c:v>21508595.008410826</c:v>
                </c:pt>
                <c:pt idx="106">
                  <c:v>22401076.094495773</c:v>
                </c:pt>
                <c:pt idx="107">
                  <c:v>23292521.181433849</c:v>
                </c:pt>
                <c:pt idx="108">
                  <c:v>24182931.325023893</c:v>
                </c:pt>
                <c:pt idx="109">
                  <c:v>25072307.581722967</c:v>
                </c:pt>
                <c:pt idx="110">
                  <c:v>25960651.008628026</c:v>
                </c:pt>
                <c:pt idx="111">
                  <c:v>26847962.663458005</c:v>
                </c:pt>
                <c:pt idx="112">
                  <c:v>27734243.604535788</c:v>
                </c:pt>
                <c:pt idx="113">
                  <c:v>28619494.890770622</c:v>
                </c:pt>
                <c:pt idx="114">
                  <c:v>29503717.581640434</c:v>
                </c:pt>
                <c:pt idx="115">
                  <c:v>30386912.737174436</c:v>
                </c:pt>
                <c:pt idx="116">
                  <c:v>31269081.417935949</c:v>
                </c:pt>
                <c:pt idx="117">
                  <c:v>32150224.685005203</c:v>
                </c:pt>
                <c:pt idx="118">
                  <c:v>33030343.599962458</c:v>
                </c:pt>
                <c:pt idx="119">
                  <c:v>33906868.444467008</c:v>
                </c:pt>
              </c:numCache>
            </c:numRef>
          </c:val>
          <c:smooth val="1"/>
          <c:extLst>
            <c:ext xmlns:c16="http://schemas.microsoft.com/office/drawing/2014/chart" uri="{C3380CC4-5D6E-409C-BE32-E72D297353CC}">
              <c16:uniqueId val="{00000000-BDF6-48CE-B822-27C89C77D706}"/>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6385920"/>
        <c:crosses val="autoZero"/>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0E45-6A5A-49FB-835B-C7BF8F92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10</cp:revision>
  <cp:lastPrinted>2023-08-03T06:03:00Z</cp:lastPrinted>
  <dcterms:created xsi:type="dcterms:W3CDTF">2023-08-01T14:38:00Z</dcterms:created>
  <dcterms:modified xsi:type="dcterms:W3CDTF">2023-08-03T09:04:00Z</dcterms:modified>
</cp:coreProperties>
</file>